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0" distT="0" distL="0" distR="0" hidden="0" layoutInCell="1" locked="0" relativeHeight="0" simplePos="0">
            <wp:simplePos x="0" y="0"/>
            <wp:positionH relativeFrom="margin">
              <wp:posOffset>0</wp:posOffset>
            </wp:positionH>
            <wp:positionV relativeFrom="topMargin">
              <wp:posOffset>265430</wp:posOffset>
            </wp:positionV>
            <wp:extent cx="1814195" cy="820420"/>
            <wp:effectExtent b="0" l="0" r="0" t="0"/>
            <wp:wrapNone/>
            <wp:docPr descr="A logo with text and red and black text&#10;&#10;AI-generated content may be incorrect." id="2116335221" name="image1.jpg"/>
            <a:graphic>
              <a:graphicData uri="http://schemas.openxmlformats.org/drawingml/2006/picture">
                <pic:pic>
                  <pic:nvPicPr>
                    <pic:cNvPr descr="A logo with text and red and black text&#10;&#10;AI-generated content may be incorrect." id="0" name="image1.jpg"/>
                    <pic:cNvPicPr preferRelativeResize="0"/>
                  </pic:nvPicPr>
                  <pic:blipFill>
                    <a:blip r:embed="rId7"/>
                    <a:srcRect b="0" l="0" r="0" t="0"/>
                    <a:stretch>
                      <a:fillRect/>
                    </a:stretch>
                  </pic:blipFill>
                  <pic:spPr>
                    <a:xfrm>
                      <a:off x="0" y="0"/>
                      <a:ext cx="1814195" cy="8204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mc:AlternateContent>
          <mc:Choice Requires="wpg">
            <w:drawing>
              <wp:anchor allowOverlap="1" behindDoc="0" distB="0" distT="0" distL="182880" distR="182880" hidden="0" layoutInCell="1" locked="0" relativeHeight="0" simplePos="0">
                <wp:simplePos x="0" y="0"/>
                <wp:positionH relativeFrom="margin">
                  <wp:align>center</wp:align>
                </wp:positionH>
                <wp:positionV relativeFrom="page">
                  <wp:posOffset>2873693</wp:posOffset>
                </wp:positionV>
                <wp:extent cx="4695825" cy="6048375"/>
                <wp:effectExtent b="0" l="0" r="0" t="0"/>
                <wp:wrapSquare wrapText="bothSides" distB="0" distT="0" distL="182880" distR="182880"/>
                <wp:docPr id="2116335218" name=""/>
                <a:graphic>
                  <a:graphicData uri="http://schemas.microsoft.com/office/word/2010/wordprocessingShape">
                    <wps:wsp>
                      <wps:cNvSpPr/>
                      <wps:cNvPr id="14" name="Shape 14"/>
                      <wps:spPr>
                        <a:xfrm>
                          <a:off x="3002850" y="760575"/>
                          <a:ext cx="4686300" cy="6038850"/>
                        </a:xfrm>
                        <a:prstGeom prst="rect">
                          <a:avLst/>
                        </a:prstGeom>
                        <a:noFill/>
                        <a:ln>
                          <a:noFill/>
                        </a:ln>
                      </wps:spPr>
                      <wps:txbx>
                        <w:txbxContent>
                          <w:p w:rsidR="00000000" w:rsidDel="00000000" w:rsidP="00000000" w:rsidRDefault="00000000" w:rsidRPr="00000000">
                            <w:pPr>
                              <w:spacing w:after="560" w:before="40"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72"/>
                                <w:vertAlign w:val="baseline"/>
                              </w:rPr>
                              <w:t xml:space="preserve">CONFLICTS OF INTEREST POLICY</w:t>
                            </w:r>
                          </w:p>
                          <w:p w:rsidR="00000000" w:rsidDel="00000000" w:rsidP="00000000" w:rsidRDefault="00000000" w:rsidRPr="00000000">
                            <w:pPr>
                              <w:spacing w:after="560" w:before="40"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72"/>
                                <w:vertAlign w:val="baseline"/>
                              </w:rPr>
                            </w:r>
                            <w:r w:rsidDel="00000000" w:rsidR="00000000" w:rsidRPr="00000000">
                              <w:rPr>
                                <w:rFonts w:ascii="Arial" w:cs="Arial" w:eastAsia="Arial" w:hAnsi="Arial"/>
                                <w:b w:val="1"/>
                                <w:i w:val="0"/>
                                <w:smallCaps w:val="0"/>
                                <w:strike w:val="0"/>
                                <w:color w:val="002060"/>
                                <w:sz w:val="20"/>
                                <w:vertAlign w:val="baseline"/>
                              </w:rPr>
                              <w:t xml:space="preserve">AUTHOR(s)			:   </w:t>
                            </w:r>
                            <w:r w:rsidDel="00000000" w:rsidR="00000000" w:rsidRPr="00000000">
                              <w:rPr>
                                <w:rFonts w:ascii="Arial" w:cs="Arial" w:eastAsia="Arial" w:hAnsi="Arial"/>
                                <w:b w:val="0"/>
                                <w:i w:val="0"/>
                                <w:smallCaps w:val="0"/>
                                <w:strike w:val="0"/>
                                <w:color w:val="002060"/>
                                <w:sz w:val="20"/>
                                <w:vertAlign w:val="baseline"/>
                              </w:rPr>
                              <w:t xml:space="preserve"> DOCPROPERTY  docAuthor  \* MERGEFORMAT Simon Robson-Greenaway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2060"/>
                                <w:sz w:val="20"/>
                                <w:vertAlign w:val="baseline"/>
                              </w:rPr>
                            </w:r>
                            <w:r w:rsidDel="00000000" w:rsidR="00000000" w:rsidRPr="00000000">
                              <w:rPr>
                                <w:rFonts w:ascii="Arial" w:cs="Arial" w:eastAsia="Arial" w:hAnsi="Arial"/>
                                <w:b w:val="1"/>
                                <w:i w:val="0"/>
                                <w:smallCaps w:val="0"/>
                                <w:strike w:val="0"/>
                                <w:color w:val="002060"/>
                                <w:sz w:val="20"/>
                                <w:vertAlign w:val="baseline"/>
                              </w:rPr>
                              <w:t xml:space="preserve">DOCUMENT NUMBER		:   </w:t>
                            </w:r>
                            <w:r w:rsidDel="00000000" w:rsidR="00000000" w:rsidRPr="00000000">
                              <w:rPr>
                                <w:rFonts w:ascii="Arial" w:cs="Arial" w:eastAsia="Arial" w:hAnsi="Arial"/>
                                <w:b w:val="0"/>
                                <w:i w:val="0"/>
                                <w:smallCaps w:val="0"/>
                                <w:strike w:val="0"/>
                                <w:color w:val="002060"/>
                                <w:sz w:val="20"/>
                                <w:vertAlign w:val="baseline"/>
                              </w:rPr>
                              <w:t xml:space="preserve"> DOCPROPERTY  docNumber  \* MERGEFORMAT CPTA-POL-002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2060"/>
                                <w:sz w:val="20"/>
                                <w:vertAlign w:val="baseline"/>
                              </w:rPr>
                            </w:r>
                            <w:r w:rsidDel="00000000" w:rsidR="00000000" w:rsidRPr="00000000">
                              <w:rPr>
                                <w:rFonts w:ascii="Arial" w:cs="Arial" w:eastAsia="Arial" w:hAnsi="Arial"/>
                                <w:b w:val="1"/>
                                <w:i w:val="0"/>
                                <w:smallCaps w:val="0"/>
                                <w:strike w:val="0"/>
                                <w:color w:val="002060"/>
                                <w:sz w:val="20"/>
                                <w:vertAlign w:val="baseline"/>
                              </w:rPr>
                              <w:t xml:space="preserve">VERSION			:   </w:t>
                            </w:r>
                            <w:r w:rsidDel="00000000" w:rsidR="00000000" w:rsidRPr="00000000">
                              <w:rPr>
                                <w:rFonts w:ascii="Arial" w:cs="Arial" w:eastAsia="Arial" w:hAnsi="Arial"/>
                                <w:b w:val="0"/>
                                <w:i w:val="0"/>
                                <w:smallCaps w:val="0"/>
                                <w:strike w:val="0"/>
                                <w:color w:val="002060"/>
                                <w:sz w:val="20"/>
                                <w:vertAlign w:val="baseline"/>
                              </w:rPr>
                              <w:t xml:space="preserve"> DOCPROPERTY  docVersion  \* MERGEFORMAT 1.0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2060"/>
                                <w:sz w:val="20"/>
                                <w:vertAlign w:val="baseline"/>
                              </w:rPr>
                            </w:r>
                            <w:r w:rsidDel="00000000" w:rsidR="00000000" w:rsidRPr="00000000">
                              <w:rPr>
                                <w:rFonts w:ascii="Arial" w:cs="Arial" w:eastAsia="Arial" w:hAnsi="Arial"/>
                                <w:b w:val="1"/>
                                <w:i w:val="0"/>
                                <w:smallCaps w:val="0"/>
                                <w:strike w:val="0"/>
                                <w:color w:val="002060"/>
                                <w:sz w:val="20"/>
                                <w:vertAlign w:val="baseline"/>
                              </w:rPr>
                              <w:t xml:space="preserve">STATUS:			:   </w:t>
                            </w:r>
                            <w:r w:rsidDel="00000000" w:rsidR="00000000" w:rsidRPr="00000000">
                              <w:rPr>
                                <w:rFonts w:ascii="Arial" w:cs="Arial" w:eastAsia="Arial" w:hAnsi="Arial"/>
                                <w:b w:val="0"/>
                                <w:i w:val="0"/>
                                <w:smallCaps w:val="0"/>
                                <w:strike w:val="0"/>
                                <w:color w:val="002060"/>
                                <w:sz w:val="20"/>
                                <w:vertAlign w:val="baseline"/>
                              </w:rPr>
                              <w:t xml:space="preserve"> DOCPROPERTY  docStatus  \* MERGEFORMAT DRAFT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2060"/>
                                <w:sz w:val="20"/>
                                <w:vertAlign w:val="baseline"/>
                              </w:rPr>
                            </w:r>
                            <w:r w:rsidDel="00000000" w:rsidR="00000000" w:rsidRPr="00000000">
                              <w:rPr>
                                <w:rFonts w:ascii="Arial" w:cs="Arial" w:eastAsia="Arial" w:hAnsi="Arial"/>
                                <w:b w:val="1"/>
                                <w:i w:val="0"/>
                                <w:smallCaps w:val="0"/>
                                <w:strike w:val="0"/>
                                <w:color w:val="002060"/>
                                <w:sz w:val="20"/>
                                <w:vertAlign w:val="baseline"/>
                              </w:rPr>
                              <w:t xml:space="preserve">SOURCE:			:  </w:t>
                            </w:r>
                            <w:r w:rsidDel="00000000" w:rsidR="00000000" w:rsidRPr="00000000">
                              <w:rPr>
                                <w:rFonts w:ascii="Arial" w:cs="Arial" w:eastAsia="Arial" w:hAnsi="Arial"/>
                                <w:b w:val="0"/>
                                <w:i w:val="0"/>
                                <w:smallCaps w:val="0"/>
                                <w:strike w:val="0"/>
                                <w:color w:val="002060"/>
                                <w:sz w:val="20"/>
                                <w:vertAlign w:val="baseline"/>
                              </w:rPr>
                              <w:t xml:space="preserve">  DOCPROPERTY  docSource  \* MERGEFORMAT Churchfields PTA Committee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2060"/>
                                <w:sz w:val="20"/>
                                <w:vertAlign w:val="baseline"/>
                              </w:rPr>
                            </w:r>
                            <w:r w:rsidDel="00000000" w:rsidR="00000000" w:rsidRPr="00000000">
                              <w:rPr>
                                <w:rFonts w:ascii="Arial" w:cs="Arial" w:eastAsia="Arial" w:hAnsi="Arial"/>
                                <w:b w:val="1"/>
                                <w:i w:val="0"/>
                                <w:smallCaps w:val="0"/>
                                <w:strike w:val="0"/>
                                <w:color w:val="002060"/>
                                <w:sz w:val="20"/>
                                <w:vertAlign w:val="baseline"/>
                              </w:rPr>
                              <w:t xml:space="preserve">DOCUMENT DATE:		: </w:t>
                            </w:r>
                            <w:r w:rsidDel="00000000" w:rsidR="00000000" w:rsidRPr="00000000">
                              <w:rPr>
                                <w:rFonts w:ascii="Arial" w:cs="Arial" w:eastAsia="Arial" w:hAnsi="Arial"/>
                                <w:b w:val="0"/>
                                <w:i w:val="0"/>
                                <w:smallCaps w:val="0"/>
                                <w:strike w:val="0"/>
                                <w:color w:val="002060"/>
                                <w:sz w:val="20"/>
                                <w:vertAlign w:val="baseline"/>
                              </w:rPr>
                              <w:t xml:space="preserve">   DOCPROPERTY  docDate  \* MERGEFORMAT 29/09/2025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2060"/>
                                <w:sz w:val="20"/>
                                <w:vertAlign w:val="baseline"/>
                              </w:rPr>
                            </w:r>
                            <w:r w:rsidDel="00000000" w:rsidR="00000000" w:rsidRPr="00000000">
                              <w:rPr>
                                <w:rFonts w:ascii="Arial" w:cs="Arial" w:eastAsia="Arial" w:hAnsi="Arial"/>
                                <w:b w:val="1"/>
                                <w:i w:val="0"/>
                                <w:smallCaps w:val="0"/>
                                <w:strike w:val="0"/>
                                <w:color w:val="002060"/>
                                <w:sz w:val="20"/>
                                <w:vertAlign w:val="baseline"/>
                              </w:rPr>
                              <w:t xml:space="preserve">NUMBER OF PAGES		:</w:t>
                            </w:r>
                            <w:r w:rsidDel="00000000" w:rsidR="00000000" w:rsidRPr="00000000">
                              <w:rPr>
                                <w:rFonts w:ascii="Arial" w:cs="Arial" w:eastAsia="Arial" w:hAnsi="Arial"/>
                                <w:b w:val="0"/>
                                <w:i w:val="0"/>
                                <w:smallCaps w:val="0"/>
                                <w:strike w:val="0"/>
                                <w:color w:val="002060"/>
                                <w:sz w:val="20"/>
                                <w:vertAlign w:val="baseline"/>
                              </w:rPr>
                              <w:t xml:space="preserve">    NUMPAGES   \* MERGEFORMAT 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206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206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206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2060"/>
                                <w:sz w:val="20"/>
                                <w:vertAlign w:val="baseline"/>
                              </w:rPr>
                            </w:r>
                            <w:r w:rsidDel="00000000" w:rsidR="00000000" w:rsidRPr="00000000">
                              <w:rPr>
                                <w:rFonts w:ascii="Arial" w:cs="Arial" w:eastAsia="Arial" w:hAnsi="Arial"/>
                                <w:b w:val="1"/>
                                <w:i w:val="0"/>
                                <w:smallCaps w:val="0"/>
                                <w:strike w:val="0"/>
                                <w:color w:val="ffffff"/>
                                <w:sz w:val="20"/>
                                <w:highlight w:val="darkRed"/>
                                <w:vertAlign w:val="baseline"/>
                              </w:rPr>
                              <w:t xml:space="preserve"> DOCPROPERTY  docSensitivity  \* MERGEFORMAT FOR INTERNAL AND EXTERNAL USE</w:t>
                            </w:r>
                          </w:p>
                        </w:txbxContent>
                      </wps:txbx>
                      <wps:bodyPr anchorCtr="0" anchor="t" bIns="0" lIns="0" spcFirstLastPara="1" rIns="0" wrap="square" tIns="0">
                        <a:noAutofit/>
                      </wps:bodyPr>
                    </wps:wsp>
                  </a:graphicData>
                </a:graphic>
              </wp:anchor>
            </w:drawing>
          </mc:Choice>
          <mc:Fallback>
            <w:drawing>
              <wp:anchor allowOverlap="1" behindDoc="0" distB="0" distT="0" distL="182880" distR="182880" hidden="0" layoutInCell="1" locked="0" relativeHeight="0" simplePos="0">
                <wp:simplePos x="0" y="0"/>
                <wp:positionH relativeFrom="margin">
                  <wp:align>center</wp:align>
                </wp:positionH>
                <wp:positionV relativeFrom="page">
                  <wp:posOffset>2873693</wp:posOffset>
                </wp:positionV>
                <wp:extent cx="4695825" cy="6048375"/>
                <wp:effectExtent b="0" l="0" r="0" t="0"/>
                <wp:wrapSquare wrapText="bothSides" distB="0" distT="0" distL="182880" distR="182880"/>
                <wp:docPr id="211633521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4695825" cy="604837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right</wp:align>
                </wp:positionH>
                <wp:positionV relativeFrom="page">
                  <wp:posOffset>240983</wp:posOffset>
                </wp:positionV>
                <wp:extent cx="603885" cy="997077"/>
                <wp:effectExtent b="0" l="0" r="0" t="0"/>
                <wp:wrapNone/>
                <wp:docPr id="2116335219" name=""/>
                <a:graphic>
                  <a:graphicData uri="http://schemas.microsoft.com/office/word/2010/wordprocessingShape">
                    <wps:wsp>
                      <wps:cNvSpPr/>
                      <wps:cNvPr id="15" name="Shape 15"/>
                      <wps:spPr>
                        <a:xfrm>
                          <a:off x="5048820" y="3286224"/>
                          <a:ext cx="594360" cy="987552"/>
                        </a:xfrm>
                        <a:prstGeom prst="rect">
                          <a:avLst/>
                        </a:prstGeom>
                        <a:solidFill>
                          <a:srgbClr val="EE0000"/>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28"/>
                                <w:vertAlign w:val="baseline"/>
                              </w:rPr>
                              <w:t xml:space="preserve">2025</w:t>
                            </w:r>
                          </w:p>
                        </w:txbxContent>
                      </wps:txbx>
                      <wps:bodyPr anchorCtr="0" anchor="b" bIns="45700" lIns="45700" spcFirstLastPara="1" rIns="457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right</wp:align>
                </wp:positionH>
                <wp:positionV relativeFrom="page">
                  <wp:posOffset>240983</wp:posOffset>
                </wp:positionV>
                <wp:extent cx="603885" cy="997077"/>
                <wp:effectExtent b="0" l="0" r="0" t="0"/>
                <wp:wrapNone/>
                <wp:docPr id="211633521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03885" cy="997077"/>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lay" w:cs="Play" w:eastAsia="Play" w:hAnsi="Play"/>
          <w:b w:val="0"/>
          <w:i w:val="0"/>
          <w:smallCaps w:val="0"/>
          <w:strike w:val="0"/>
          <w:color w:val="0f4761"/>
          <w:sz w:val="32"/>
          <w:szCs w:val="32"/>
          <w:u w:val="none"/>
          <w:shd w:fill="auto" w:val="clear"/>
          <w:vertAlign w:val="baseline"/>
        </w:rPr>
      </w:pPr>
      <w:r w:rsidDel="00000000" w:rsidR="00000000" w:rsidRPr="00000000">
        <w:rPr>
          <w:rFonts w:ascii="Play" w:cs="Play" w:eastAsia="Play" w:hAnsi="Play"/>
          <w:b w:val="0"/>
          <w:i w:val="0"/>
          <w:smallCaps w:val="0"/>
          <w:strike w:val="0"/>
          <w:color w:val="0f4761"/>
          <w:sz w:val="32"/>
          <w:szCs w:val="32"/>
          <w:u w:val="none"/>
          <w:shd w:fill="auto" w:val="clear"/>
          <w:vertAlign w:val="baseline"/>
          <w:rtl w:val="0"/>
        </w:rPr>
        <w:t xml:space="preserve">Contents</w:t>
      </w:r>
    </w:p>
    <w:p w:rsidR="00000000" w:rsidDel="00000000" w:rsidP="00000000" w:rsidRDefault="00000000" w:rsidRPr="00000000" w14:paraId="00000004">
      <w:pPr>
        <w:rPr/>
      </w:pPr>
      <w:r w:rsidDel="00000000" w:rsidR="00000000" w:rsidRPr="00000000">
        <w:rPr>
          <w:rtl w:val="0"/>
        </w:rPr>
      </w:r>
    </w:p>
    <w:sdt>
      <w:sdtPr>
        <w:id w:val="1322105057"/>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7lbt3vfuxjo">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1.</w:t>
              <w:tab/>
              <w:t xml:space="preserve">Introduction</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d0j5jddk0l7k">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2.</w:t>
              <w:tab/>
              <w:t xml:space="preserve">Version History</w:t>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yo9mw1xtxfk3">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w:t>
              <w:tab/>
              <w:t xml:space="preserve">Scope</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j15sia3b1pad">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w:t>
              <w:tab/>
              <w:t xml:space="preserve">Procedures for identifying and managing conflicts</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016"/>
            </w:tabs>
            <w:spacing w:after="10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5yykhy8bbd4p">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5.</w:t>
              <w:tab/>
              <w:t xml:space="preserve">Policy Review</w:t>
              <w:tab/>
              <w:t xml:space="preserve">4</w:t>
            </w:r>
          </w:hyperlink>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pStyle w:val="Heading1"/>
        <w:numPr>
          <w:ilvl w:val="0"/>
          <w:numId w:val="2"/>
        </w:numPr>
        <w:ind w:left="360" w:hanging="360"/>
        <w:rPr/>
      </w:pPr>
      <w:bookmarkStart w:colFirst="0" w:colLast="0" w:name="_heading=h.47lbt3vfuxjo" w:id="0"/>
      <w:bookmarkEnd w:id="0"/>
      <w:r w:rsidDel="00000000" w:rsidR="00000000" w:rsidRPr="00000000">
        <w:rPr>
          <w:rtl w:val="0"/>
        </w:rPr>
        <w:t xml:space="preserve">Introduction</w:t>
      </w:r>
    </w:p>
    <w:p w:rsidR="00000000" w:rsidDel="00000000" w:rsidP="00000000" w:rsidRDefault="00000000" w:rsidRPr="00000000" w14:paraId="0000000E">
      <w:pPr>
        <w:rPr/>
      </w:pPr>
      <w:r w:rsidDel="00000000" w:rsidR="00000000" w:rsidRPr="00000000">
        <w:rPr>
          <w:rtl w:val="0"/>
        </w:rPr>
        <w:t xml:space="preserve">This policy outlines the procedures for managing complaints Churchfields Primary School Parent Teacher Association (“</w:t>
      </w:r>
      <w:r w:rsidDel="00000000" w:rsidR="00000000" w:rsidRPr="00000000">
        <w:rPr>
          <w:b w:val="1"/>
          <w:rtl w:val="0"/>
        </w:rPr>
        <w:t xml:space="preserve">the PTA</w:t>
      </w:r>
      <w:r w:rsidDel="00000000" w:rsidR="00000000" w:rsidRPr="00000000">
        <w:rPr>
          <w:rtl w:val="0"/>
        </w:rPr>
        <w:t xml:space="preserve">”). It applies to all members and is approved by the committee of the PTA. </w:t>
      </w:r>
    </w:p>
    <w:p w:rsidR="00000000" w:rsidDel="00000000" w:rsidP="00000000" w:rsidRDefault="00000000" w:rsidRPr="00000000" w14:paraId="0000000F">
      <w:pPr>
        <w:rPr/>
      </w:pPr>
      <w:r w:rsidDel="00000000" w:rsidR="00000000" w:rsidRPr="00000000">
        <w:rPr>
          <w:rtl w:val="0"/>
        </w:rPr>
        <w:t xml:space="preserve">The policy will be reviewed on a regular basis to ensure it continues to meet the needs of the organisation and its volunteers.</w:t>
      </w:r>
    </w:p>
    <w:p w:rsidR="00000000" w:rsidDel="00000000" w:rsidP="00000000" w:rsidRDefault="00000000" w:rsidRPr="00000000" w14:paraId="00000010">
      <w:pPr>
        <w:rPr/>
      </w:pPr>
      <w:r w:rsidDel="00000000" w:rsidR="00000000" w:rsidRPr="00000000">
        <w:rPr>
          <w:rtl w:val="0"/>
        </w:rPr>
        <w:t xml:space="preserve">As committee members, we recognise our responsibility to act in the best interests of the PTA. We acknowledge that any personal or conflicting interests may hinder our ability to do so and are committed to maintaining impartiality and integrity in our decision-making.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numPr>
          <w:ilvl w:val="0"/>
          <w:numId w:val="2"/>
        </w:numPr>
        <w:ind w:left="360" w:hanging="360"/>
        <w:rPr/>
      </w:pPr>
      <w:bookmarkStart w:colFirst="0" w:colLast="0" w:name="_heading=h.d0j5jddk0l7k" w:id="1"/>
      <w:bookmarkEnd w:id="1"/>
      <w:r w:rsidDel="00000000" w:rsidR="00000000" w:rsidRPr="00000000">
        <w:rPr>
          <w:rtl w:val="0"/>
        </w:rPr>
        <w:t xml:space="preserve">Version History</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7"/>
        <w:gridCol w:w="1306"/>
        <w:gridCol w:w="4650"/>
        <w:gridCol w:w="1933"/>
        <w:tblGridChange w:id="0">
          <w:tblGrid>
            <w:gridCol w:w="1127"/>
            <w:gridCol w:w="1306"/>
            <w:gridCol w:w="4650"/>
            <w:gridCol w:w="1933"/>
          </w:tblGrid>
        </w:tblGridChange>
      </w:tblGrid>
      <w:tr>
        <w:trPr>
          <w:cantSplit w:val="0"/>
          <w:tblHeader w:val="0"/>
        </w:trPr>
        <w:tc>
          <w:tcPr>
            <w:shd w:fill="ee0000" w:val="clear"/>
          </w:tcPr>
          <w:p w:rsidR="00000000" w:rsidDel="00000000" w:rsidP="00000000" w:rsidRDefault="00000000" w:rsidRPr="00000000" w14:paraId="00000013">
            <w:pPr>
              <w:rPr>
                <w:color w:val="ffffff"/>
                <w:sz w:val="22"/>
                <w:szCs w:val="22"/>
              </w:rPr>
            </w:pPr>
            <w:r w:rsidDel="00000000" w:rsidR="00000000" w:rsidRPr="00000000">
              <w:rPr>
                <w:color w:val="ffffff"/>
                <w:sz w:val="22"/>
                <w:szCs w:val="22"/>
                <w:rtl w:val="0"/>
              </w:rPr>
              <w:t xml:space="preserve">Version</w:t>
            </w:r>
          </w:p>
        </w:tc>
        <w:tc>
          <w:tcPr>
            <w:shd w:fill="ee0000" w:val="clear"/>
          </w:tcPr>
          <w:p w:rsidR="00000000" w:rsidDel="00000000" w:rsidP="00000000" w:rsidRDefault="00000000" w:rsidRPr="00000000" w14:paraId="00000014">
            <w:pPr>
              <w:rPr>
                <w:color w:val="ffffff"/>
                <w:sz w:val="22"/>
                <w:szCs w:val="22"/>
              </w:rPr>
            </w:pPr>
            <w:r w:rsidDel="00000000" w:rsidR="00000000" w:rsidRPr="00000000">
              <w:rPr>
                <w:color w:val="ffffff"/>
                <w:sz w:val="22"/>
                <w:szCs w:val="22"/>
                <w:rtl w:val="0"/>
              </w:rPr>
              <w:t xml:space="preserve">Date</w:t>
            </w:r>
          </w:p>
        </w:tc>
        <w:tc>
          <w:tcPr>
            <w:shd w:fill="ee0000" w:val="clear"/>
          </w:tcPr>
          <w:p w:rsidR="00000000" w:rsidDel="00000000" w:rsidP="00000000" w:rsidRDefault="00000000" w:rsidRPr="00000000" w14:paraId="00000015">
            <w:pPr>
              <w:rPr>
                <w:color w:val="ffffff"/>
                <w:sz w:val="22"/>
                <w:szCs w:val="22"/>
              </w:rPr>
            </w:pPr>
            <w:r w:rsidDel="00000000" w:rsidR="00000000" w:rsidRPr="00000000">
              <w:rPr>
                <w:color w:val="ffffff"/>
                <w:sz w:val="22"/>
                <w:szCs w:val="22"/>
                <w:rtl w:val="0"/>
              </w:rPr>
              <w:t xml:space="preserve">Reason for Change</w:t>
            </w:r>
          </w:p>
        </w:tc>
        <w:tc>
          <w:tcPr>
            <w:shd w:fill="ee0000" w:val="clear"/>
          </w:tcPr>
          <w:p w:rsidR="00000000" w:rsidDel="00000000" w:rsidP="00000000" w:rsidRDefault="00000000" w:rsidRPr="00000000" w14:paraId="00000016">
            <w:pPr>
              <w:rPr>
                <w:color w:val="ffffff"/>
                <w:sz w:val="22"/>
                <w:szCs w:val="22"/>
              </w:rPr>
            </w:pPr>
            <w:r w:rsidDel="00000000" w:rsidR="00000000" w:rsidRPr="00000000">
              <w:rPr>
                <w:color w:val="ffffff"/>
                <w:sz w:val="22"/>
                <w:szCs w:val="22"/>
                <w:rtl w:val="0"/>
              </w:rPr>
              <w:t xml:space="preserve">Author(s)</w:t>
            </w:r>
          </w:p>
        </w:tc>
      </w:tr>
      <w:tr>
        <w:trPr>
          <w:cantSplit w:val="0"/>
          <w:tblHeader w:val="0"/>
        </w:trPr>
        <w:tc>
          <w:tcPr/>
          <w:p w:rsidR="00000000" w:rsidDel="00000000" w:rsidP="00000000" w:rsidRDefault="00000000" w:rsidRPr="00000000" w14:paraId="00000017">
            <w:pPr>
              <w:rPr>
                <w:sz w:val="22"/>
                <w:szCs w:val="22"/>
              </w:rPr>
            </w:pPr>
            <w:r w:rsidDel="00000000" w:rsidR="00000000" w:rsidRPr="00000000">
              <w:rPr>
                <w:sz w:val="22"/>
                <w:szCs w:val="22"/>
                <w:rtl w:val="0"/>
              </w:rPr>
              <w:t xml:space="preserve">1.0</w:t>
            </w:r>
          </w:p>
        </w:tc>
        <w:tc>
          <w:tcPr/>
          <w:p w:rsidR="00000000" w:rsidDel="00000000" w:rsidP="00000000" w:rsidRDefault="00000000" w:rsidRPr="00000000" w14:paraId="00000018">
            <w:pPr>
              <w:rPr>
                <w:sz w:val="22"/>
                <w:szCs w:val="22"/>
              </w:rPr>
            </w:pPr>
            <w:r w:rsidDel="00000000" w:rsidR="00000000" w:rsidRPr="00000000">
              <w:rPr>
                <w:sz w:val="22"/>
                <w:szCs w:val="22"/>
                <w:rtl w:val="0"/>
              </w:rPr>
              <w:t xml:space="preserve">27/09/2025</w:t>
            </w:r>
          </w:p>
        </w:tc>
        <w:tc>
          <w:tcPr/>
          <w:p w:rsidR="00000000" w:rsidDel="00000000" w:rsidP="00000000" w:rsidRDefault="00000000" w:rsidRPr="00000000" w14:paraId="00000019">
            <w:pPr>
              <w:rPr>
                <w:sz w:val="22"/>
                <w:szCs w:val="22"/>
              </w:rPr>
            </w:pPr>
            <w:r w:rsidDel="00000000" w:rsidR="00000000" w:rsidRPr="00000000">
              <w:rPr>
                <w:sz w:val="22"/>
                <w:szCs w:val="22"/>
                <w:rtl w:val="0"/>
              </w:rPr>
              <w:t xml:space="preserve">Initial Draft based on ParentKind model policy</w:t>
            </w:r>
          </w:p>
        </w:tc>
        <w:tc>
          <w:tcPr/>
          <w:p w:rsidR="00000000" w:rsidDel="00000000" w:rsidP="00000000" w:rsidRDefault="00000000" w:rsidRPr="00000000" w14:paraId="0000001A">
            <w:pPr>
              <w:rPr>
                <w:sz w:val="22"/>
                <w:szCs w:val="22"/>
              </w:rPr>
            </w:pPr>
            <w:r w:rsidDel="00000000" w:rsidR="00000000" w:rsidRPr="00000000">
              <w:rPr>
                <w:sz w:val="22"/>
                <w:szCs w:val="22"/>
                <w:rtl w:val="0"/>
              </w:rPr>
              <w:t xml:space="preserve">Simon Robson-Greenaway</w:t>
            </w:r>
          </w:p>
        </w:tc>
      </w:tr>
      <w:tr>
        <w:trPr>
          <w:cantSplit w:val="0"/>
          <w:tblHeader w:val="0"/>
        </w:trPr>
        <w:tc>
          <w:tcPr/>
          <w:p w:rsidR="00000000" w:rsidDel="00000000" w:rsidP="00000000" w:rsidRDefault="00000000" w:rsidRPr="00000000" w14:paraId="0000001B">
            <w:pPr>
              <w:rPr>
                <w:sz w:val="22"/>
                <w:szCs w:val="22"/>
              </w:rPr>
            </w:pPr>
            <w:r w:rsidDel="00000000" w:rsidR="00000000" w:rsidRPr="00000000">
              <w:rPr>
                <w:rtl w:val="0"/>
              </w:rPr>
            </w:r>
          </w:p>
        </w:tc>
        <w:tc>
          <w:tcPr/>
          <w:p w:rsidR="00000000" w:rsidDel="00000000" w:rsidP="00000000" w:rsidRDefault="00000000" w:rsidRPr="00000000" w14:paraId="0000001C">
            <w:pPr>
              <w:rPr>
                <w:sz w:val="22"/>
                <w:szCs w:val="22"/>
              </w:rPr>
            </w:pPr>
            <w:r w:rsidDel="00000000" w:rsidR="00000000" w:rsidRPr="00000000">
              <w:rPr>
                <w:rtl w:val="0"/>
              </w:rPr>
            </w:r>
          </w:p>
        </w:tc>
        <w:tc>
          <w:tcPr/>
          <w:p w:rsidR="00000000" w:rsidDel="00000000" w:rsidP="00000000" w:rsidRDefault="00000000" w:rsidRPr="00000000" w14:paraId="0000001D">
            <w:pPr>
              <w:rPr>
                <w:sz w:val="22"/>
                <w:szCs w:val="22"/>
              </w:rPr>
            </w:pPr>
            <w:r w:rsidDel="00000000" w:rsidR="00000000" w:rsidRPr="00000000">
              <w:rPr>
                <w:rtl w:val="0"/>
              </w:rPr>
            </w:r>
          </w:p>
        </w:tc>
        <w:tc>
          <w:tcPr/>
          <w:p w:rsidR="00000000" w:rsidDel="00000000" w:rsidP="00000000" w:rsidRDefault="00000000" w:rsidRPr="00000000" w14:paraId="0000001E">
            <w:pPr>
              <w:rPr>
                <w:sz w:val="22"/>
                <w:szCs w:val="22"/>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numPr>
          <w:ilvl w:val="0"/>
          <w:numId w:val="2"/>
        </w:numPr>
        <w:ind w:left="360" w:hanging="360"/>
        <w:rPr/>
      </w:pPr>
      <w:bookmarkStart w:colFirst="0" w:colLast="0" w:name="_heading=h.yo9mw1xtxfk3" w:id="2"/>
      <w:bookmarkEnd w:id="2"/>
      <w:r w:rsidDel="00000000" w:rsidR="00000000" w:rsidRPr="00000000">
        <w:rPr>
          <w:rtl w:val="0"/>
        </w:rPr>
        <w:t xml:space="preserve">Scope</w:t>
      </w:r>
    </w:p>
    <w:p w:rsidR="00000000" w:rsidDel="00000000" w:rsidP="00000000" w:rsidRDefault="00000000" w:rsidRPr="00000000" w14:paraId="00000021">
      <w:pPr>
        <w:rPr/>
      </w:pPr>
      <w:r w:rsidDel="00000000" w:rsidR="00000000" w:rsidRPr="00000000">
        <w:rPr>
          <w:rtl w:val="0"/>
        </w:rPr>
        <w:t xml:space="preserve">This policy applies to every </w:t>
      </w:r>
      <w:r w:rsidDel="00000000" w:rsidR="00000000" w:rsidRPr="00000000">
        <w:rPr>
          <w:b w:val="1"/>
          <w:rtl w:val="0"/>
        </w:rPr>
        <w:t xml:space="preserve">elected </w:t>
      </w:r>
      <w:r w:rsidDel="00000000" w:rsidR="00000000" w:rsidRPr="00000000">
        <w:rPr>
          <w:rtl w:val="0"/>
        </w:rPr>
        <w:t xml:space="preserve">member of </w:t>
      </w:r>
      <w:r w:rsidDel="00000000" w:rsidR="00000000" w:rsidRPr="00000000">
        <w:rPr>
          <w:b w:val="1"/>
          <w:rtl w:val="0"/>
        </w:rPr>
        <w:t xml:space="preserve">the PTA committee</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numPr>
          <w:ilvl w:val="0"/>
          <w:numId w:val="2"/>
        </w:numPr>
        <w:ind w:left="360" w:hanging="360"/>
        <w:rPr/>
      </w:pPr>
      <w:bookmarkStart w:colFirst="0" w:colLast="0" w:name="_heading=h.j15sia3b1pad" w:id="3"/>
      <w:bookmarkEnd w:id="3"/>
      <w:r w:rsidDel="00000000" w:rsidR="00000000" w:rsidRPr="00000000">
        <w:rPr>
          <w:rtl w:val="0"/>
        </w:rPr>
        <w:t xml:space="preserve">Procedures for identifying and managing conflicts</w:t>
      </w:r>
    </w:p>
    <w:p w:rsidR="00000000" w:rsidDel="00000000" w:rsidP="00000000" w:rsidRDefault="00000000" w:rsidRPr="00000000" w14:paraId="00000024">
      <w:pPr>
        <w:rPr/>
      </w:pPr>
      <w:r w:rsidDel="00000000" w:rsidR="00000000" w:rsidRPr="00000000">
        <w:rPr>
          <w:rtl w:val="0"/>
        </w:rPr>
        <w:t xml:space="preserve">To ensure transparency and accountability, we take the following steps:</w:t>
      </w:r>
    </w:p>
    <w:p w:rsidR="00000000" w:rsidDel="00000000" w:rsidP="00000000" w:rsidRDefault="00000000" w:rsidRPr="00000000" w14:paraId="00000025">
      <w:pPr>
        <w:numPr>
          <w:ilvl w:val="0"/>
          <w:numId w:val="3"/>
        </w:numPr>
        <w:ind w:left="720" w:hanging="360"/>
        <w:rPr/>
      </w:pPr>
      <w:r w:rsidDel="00000000" w:rsidR="00000000" w:rsidRPr="00000000">
        <w:rPr>
          <w:b w:val="1"/>
          <w:rtl w:val="0"/>
        </w:rPr>
        <w:t xml:space="preserve">Awareness</w:t>
      </w:r>
      <w:r w:rsidDel="00000000" w:rsidR="00000000" w:rsidRPr="00000000">
        <w:rPr>
          <w:rtl w:val="0"/>
        </w:rPr>
        <w:t xml:space="preserve">: All incoming committee members are informed about this policy upon their appointment</w:t>
      </w:r>
    </w:p>
    <w:p w:rsidR="00000000" w:rsidDel="00000000" w:rsidP="00000000" w:rsidRDefault="00000000" w:rsidRPr="00000000" w14:paraId="00000026">
      <w:pPr>
        <w:numPr>
          <w:ilvl w:val="0"/>
          <w:numId w:val="3"/>
        </w:numPr>
        <w:ind w:left="720" w:hanging="360"/>
        <w:rPr/>
      </w:pPr>
      <w:r w:rsidDel="00000000" w:rsidR="00000000" w:rsidRPr="00000000">
        <w:rPr>
          <w:b w:val="1"/>
          <w:rtl w:val="0"/>
        </w:rPr>
        <w:t xml:space="preserve">Declarations</w:t>
      </w:r>
      <w:r w:rsidDel="00000000" w:rsidR="00000000" w:rsidRPr="00000000">
        <w:rPr>
          <w:rtl w:val="0"/>
        </w:rPr>
        <w:t xml:space="preserve">: Members must declare any existing or potential conflict of interest:</w:t>
      </w:r>
    </w:p>
    <w:p w:rsidR="00000000" w:rsidDel="00000000" w:rsidP="00000000" w:rsidRDefault="00000000" w:rsidRPr="00000000" w14:paraId="00000027">
      <w:pPr>
        <w:numPr>
          <w:ilvl w:val="1"/>
          <w:numId w:val="3"/>
        </w:numPr>
        <w:ind w:left="1440" w:hanging="360"/>
        <w:rPr/>
      </w:pPr>
      <w:r w:rsidDel="00000000" w:rsidR="00000000" w:rsidRPr="00000000">
        <w:rPr>
          <w:rtl w:val="0"/>
        </w:rPr>
        <w:t xml:space="preserve">At the time of their appointment</w:t>
      </w:r>
    </w:p>
    <w:p w:rsidR="00000000" w:rsidDel="00000000" w:rsidP="00000000" w:rsidRDefault="00000000" w:rsidRPr="00000000" w14:paraId="00000028">
      <w:pPr>
        <w:numPr>
          <w:ilvl w:val="1"/>
          <w:numId w:val="3"/>
        </w:numPr>
        <w:ind w:left="1440" w:hanging="360"/>
        <w:rPr/>
      </w:pPr>
      <w:r w:rsidDel="00000000" w:rsidR="00000000" w:rsidRPr="00000000">
        <w:rPr>
          <w:rtl w:val="0"/>
        </w:rPr>
        <w:t xml:space="preserve">At the start of each committee meeting</w:t>
      </w:r>
    </w:p>
    <w:p w:rsidR="00000000" w:rsidDel="00000000" w:rsidP="00000000" w:rsidRDefault="00000000" w:rsidRPr="00000000" w14:paraId="00000029">
      <w:pPr>
        <w:numPr>
          <w:ilvl w:val="1"/>
          <w:numId w:val="3"/>
        </w:numPr>
        <w:ind w:left="1440" w:hanging="360"/>
        <w:rPr/>
      </w:pPr>
      <w:r w:rsidDel="00000000" w:rsidR="00000000" w:rsidRPr="00000000">
        <w:rPr>
          <w:rtl w:val="0"/>
        </w:rPr>
        <w:t xml:space="preserve">As soon as a potential conflict becomes known</w:t>
      </w:r>
    </w:p>
    <w:p w:rsidR="00000000" w:rsidDel="00000000" w:rsidP="00000000" w:rsidRDefault="00000000" w:rsidRPr="00000000" w14:paraId="0000002A">
      <w:pPr>
        <w:numPr>
          <w:ilvl w:val="0"/>
          <w:numId w:val="3"/>
        </w:numPr>
        <w:ind w:left="720" w:hanging="360"/>
        <w:rPr/>
      </w:pPr>
      <w:r w:rsidDel="00000000" w:rsidR="00000000" w:rsidRPr="00000000">
        <w:rPr>
          <w:b w:val="1"/>
          <w:rtl w:val="0"/>
        </w:rPr>
        <w:t xml:space="preserve">Recusal</w:t>
      </w:r>
      <w:r w:rsidDel="00000000" w:rsidR="00000000" w:rsidRPr="00000000">
        <w:rPr>
          <w:rtl w:val="0"/>
        </w:rPr>
        <w:t xml:space="preserve">: Members who have a conflict are required to withdraw from discussions and/or votes related to that matter</w:t>
      </w:r>
    </w:p>
    <w:p w:rsidR="00000000" w:rsidDel="00000000" w:rsidP="00000000" w:rsidRDefault="00000000" w:rsidRPr="00000000" w14:paraId="0000002B">
      <w:pPr>
        <w:numPr>
          <w:ilvl w:val="0"/>
          <w:numId w:val="3"/>
        </w:numPr>
        <w:ind w:left="720" w:hanging="360"/>
        <w:rPr/>
      </w:pPr>
      <w:r w:rsidDel="00000000" w:rsidR="00000000" w:rsidRPr="00000000">
        <w:rPr>
          <w:b w:val="1"/>
          <w:rtl w:val="0"/>
        </w:rPr>
        <w:t xml:space="preserve">Documentation</w:t>
      </w:r>
      <w:r w:rsidDel="00000000" w:rsidR="00000000" w:rsidRPr="00000000">
        <w:rPr>
          <w:rtl w:val="0"/>
        </w:rPr>
        <w:t xml:space="preserve">: All conflicts and the actions taken to manage them will be recorded in the meeting minutese</w:t>
      </w:r>
    </w:p>
    <w:p w:rsidR="00000000" w:rsidDel="00000000" w:rsidP="00000000" w:rsidRDefault="00000000" w:rsidRPr="00000000" w14:paraId="0000002C">
      <w:pPr>
        <w:numPr>
          <w:ilvl w:val="0"/>
          <w:numId w:val="3"/>
        </w:numPr>
        <w:ind w:left="720" w:hanging="360"/>
        <w:rPr/>
      </w:pPr>
      <w:r w:rsidDel="00000000" w:rsidR="00000000" w:rsidRPr="00000000">
        <w:rPr>
          <w:b w:val="1"/>
          <w:rtl w:val="0"/>
        </w:rPr>
        <w:t xml:space="preserve">Balanced representation</w:t>
      </w:r>
      <w:r w:rsidDel="00000000" w:rsidR="00000000" w:rsidRPr="00000000">
        <w:rPr>
          <w:rtl w:val="0"/>
        </w:rPr>
        <w:t xml:space="preserve">: Efforts will be made to include a diverse mix of parents and staff from across the school, ensuring balanced representation and avoiding dominance by any single group</w:t>
      </w:r>
    </w:p>
    <w:p w:rsidR="00000000" w:rsidDel="00000000" w:rsidP="00000000" w:rsidRDefault="00000000" w:rsidRPr="00000000" w14:paraId="0000002D">
      <w:pPr>
        <w:numPr>
          <w:ilvl w:val="0"/>
          <w:numId w:val="3"/>
        </w:numPr>
        <w:ind w:left="720" w:hanging="360"/>
        <w:rPr/>
      </w:pPr>
      <w:r w:rsidDel="00000000" w:rsidR="00000000" w:rsidRPr="00000000">
        <w:rPr>
          <w:b w:val="1"/>
          <w:rtl w:val="0"/>
        </w:rPr>
        <w:t xml:space="preserve">Equitable decision-making</w:t>
      </w:r>
      <w:r w:rsidDel="00000000" w:rsidR="00000000" w:rsidRPr="00000000">
        <w:rPr>
          <w:rtl w:val="0"/>
        </w:rPr>
        <w:t xml:space="preserve">: When decisions may disproportionately benefit a particular year group, subject or area, we will actively consult with our membership and ensure fair distribution of benefits across the school over time</w:t>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numPr>
          <w:ilvl w:val="0"/>
          <w:numId w:val="2"/>
        </w:numPr>
        <w:ind w:left="360" w:hanging="360"/>
        <w:rPr/>
      </w:pPr>
      <w:bookmarkStart w:colFirst="0" w:colLast="0" w:name="_heading=h.5yykhy8bbd4p" w:id="4"/>
      <w:bookmarkEnd w:id="4"/>
      <w:r w:rsidDel="00000000" w:rsidR="00000000" w:rsidRPr="00000000">
        <w:rPr>
          <w:rtl w:val="0"/>
        </w:rPr>
        <w:t xml:space="preserve">Policy Review</w:t>
      </w:r>
    </w:p>
    <w:p w:rsidR="00000000" w:rsidDel="00000000" w:rsidP="00000000" w:rsidRDefault="00000000" w:rsidRPr="00000000" w14:paraId="00000030">
      <w:pPr>
        <w:rPr/>
      </w:pPr>
      <w:r w:rsidDel="00000000" w:rsidR="00000000" w:rsidRPr="00000000">
        <w:rPr>
          <w:rtl w:val="0"/>
        </w:rPr>
        <w:t xml:space="preserve">This policy will be reviewed annually by the committee of </w:t>
      </w:r>
      <w:r w:rsidDel="00000000" w:rsidR="00000000" w:rsidRPr="00000000">
        <w:rPr>
          <w:b w:val="1"/>
          <w:rtl w:val="0"/>
        </w:rPr>
        <w:t xml:space="preserve">the PTA</w:t>
      </w:r>
      <w:r w:rsidDel="00000000" w:rsidR="00000000" w:rsidRPr="00000000">
        <w:rPr>
          <w:rtl w:val="0"/>
        </w:rPr>
        <w:t xml:space="preserve"> to ensure continued relevance and effectiveness.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Signatures</w:t>
      </w:r>
    </w:p>
    <w:p w:rsidR="00000000" w:rsidDel="00000000" w:rsidP="00000000" w:rsidRDefault="00000000" w:rsidRPr="00000000" w14:paraId="00000033">
      <w:pPr>
        <w:rPr>
          <w:b w:val="1"/>
        </w:rPr>
      </w:pPr>
      <w:r w:rsidDel="00000000" w:rsidR="00000000" w:rsidRPr="00000000">
        <w:rPr>
          <w:rtl w:val="0"/>
        </w:rPr>
        <w:t xml:space="preserve">Approved and adopted by the committee of </w:t>
      </w:r>
      <w:r w:rsidDel="00000000" w:rsidR="00000000" w:rsidRPr="00000000">
        <w:rPr>
          <w:b w:val="1"/>
          <w:rtl w:val="0"/>
        </w:rPr>
        <w:t xml:space="preserve">Churchfields Primary School Parent/Teacher Association:</w:t>
      </w:r>
    </w:p>
    <w:p w:rsidR="00000000" w:rsidDel="00000000" w:rsidP="00000000" w:rsidRDefault="00000000" w:rsidRPr="00000000" w14:paraId="00000034">
      <w:pPr>
        <w:rPr/>
      </w:pPr>
      <w:r w:rsidDel="00000000" w:rsidR="00000000" w:rsidRPr="00000000">
        <w:rPr>
          <w:rtl w:val="0"/>
        </w:rPr>
      </w:r>
    </w:p>
    <w:tbl>
      <w:tblPr>
        <w:tblStyle w:val="Table2"/>
        <w:tblW w:w="5242.0" w:type="dxa"/>
        <w:jc w:val="left"/>
        <w:tblLayout w:type="fixed"/>
        <w:tblLook w:val="0400"/>
      </w:tblPr>
      <w:tblGrid>
        <w:gridCol w:w="1192"/>
        <w:gridCol w:w="4050"/>
        <w:tblGridChange w:id="0">
          <w:tblGrid>
            <w:gridCol w:w="1192"/>
            <w:gridCol w:w="4050"/>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35">
            <w:pPr>
              <w:rPr/>
            </w:pPr>
            <w:r w:rsidDel="00000000" w:rsidR="00000000" w:rsidRPr="00000000">
              <w:rPr>
                <w:b w:val="1"/>
                <w:rtl w:val="0"/>
              </w:rPr>
              <w:t xml:space="preserve">Name: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36">
            <w:pPr>
              <w:rPr/>
            </w:pPr>
            <w:r w:rsidDel="00000000" w:rsidR="00000000" w:rsidRPr="00000000">
              <w:rPr>
                <w:rtl w:val="0"/>
              </w:rPr>
              <w:t xml:space="preserve">____________________________________</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37">
            <w:pPr>
              <w:rPr/>
            </w:pPr>
            <w:r w:rsidDel="00000000" w:rsidR="00000000" w:rsidRPr="00000000">
              <w:rPr>
                <w:b w:val="1"/>
                <w:rtl w:val="0"/>
              </w:rPr>
              <w:t xml:space="preserve">Position:</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38">
            <w:pPr>
              <w:rPr/>
            </w:pPr>
            <w:r w:rsidDel="00000000" w:rsidR="00000000" w:rsidRPr="00000000">
              <w:rPr>
                <w:rtl w:val="0"/>
              </w:rPr>
              <w:t xml:space="preserve">____________________________________</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39">
            <w:pPr>
              <w:rPr/>
            </w:pPr>
            <w:r w:rsidDel="00000000" w:rsidR="00000000" w:rsidRPr="00000000">
              <w:rPr>
                <w:b w:val="1"/>
                <w:rtl w:val="0"/>
              </w:rPr>
              <w:t xml:space="preserve">Signature: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3A">
            <w:pPr>
              <w:rPr/>
            </w:pPr>
            <w:r w:rsidDel="00000000" w:rsidR="00000000" w:rsidRPr="00000000">
              <w:rPr>
                <w:rtl w:val="0"/>
              </w:rPr>
              <w:t xml:space="preserve">____________________________________</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3B">
            <w:pPr>
              <w:rPr/>
            </w:pPr>
            <w:r w:rsidDel="00000000" w:rsidR="00000000" w:rsidRPr="00000000">
              <w:rPr>
                <w:b w:val="1"/>
                <w:rtl w:val="0"/>
              </w:rPr>
              <w:t xml:space="preserve">Date: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3C">
            <w:pPr>
              <w:rPr/>
            </w:pPr>
            <w:r w:rsidDel="00000000" w:rsidR="00000000" w:rsidRPr="00000000">
              <w:rPr>
                <w:rtl w:val="0"/>
              </w:rPr>
              <w:t xml:space="preserve">____________________________________</w:t>
            </w:r>
          </w:p>
        </w:tc>
      </w:tr>
    </w:tbl>
    <w:p w:rsidR="00000000" w:rsidDel="00000000" w:rsidP="00000000" w:rsidRDefault="00000000" w:rsidRPr="00000000" w14:paraId="0000003D">
      <w:pPr>
        <w:rPr/>
      </w:pPr>
      <w:r w:rsidDel="00000000" w:rsidR="00000000" w:rsidRPr="00000000">
        <w:rPr>
          <w:rtl w:val="0"/>
        </w:rPr>
      </w:r>
    </w:p>
    <w:tbl>
      <w:tblPr>
        <w:tblStyle w:val="Table3"/>
        <w:tblW w:w="5242.0" w:type="dxa"/>
        <w:jc w:val="left"/>
        <w:tblLayout w:type="fixed"/>
        <w:tblLook w:val="0400"/>
      </w:tblPr>
      <w:tblGrid>
        <w:gridCol w:w="1192"/>
        <w:gridCol w:w="4050"/>
        <w:tblGridChange w:id="0">
          <w:tblGrid>
            <w:gridCol w:w="1192"/>
            <w:gridCol w:w="4050"/>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3E">
            <w:pPr>
              <w:rPr/>
            </w:pPr>
            <w:r w:rsidDel="00000000" w:rsidR="00000000" w:rsidRPr="00000000">
              <w:rPr>
                <w:b w:val="1"/>
                <w:rtl w:val="0"/>
              </w:rPr>
              <w:t xml:space="preserve">Name: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3F">
            <w:pPr>
              <w:rPr/>
            </w:pPr>
            <w:r w:rsidDel="00000000" w:rsidR="00000000" w:rsidRPr="00000000">
              <w:rPr>
                <w:rtl w:val="0"/>
              </w:rPr>
              <w:t xml:space="preserve">____________________________________</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40">
            <w:pPr>
              <w:rPr/>
            </w:pPr>
            <w:r w:rsidDel="00000000" w:rsidR="00000000" w:rsidRPr="00000000">
              <w:rPr>
                <w:b w:val="1"/>
                <w:rtl w:val="0"/>
              </w:rPr>
              <w:t xml:space="preserve">Position:</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41">
            <w:pPr>
              <w:rPr/>
            </w:pPr>
            <w:r w:rsidDel="00000000" w:rsidR="00000000" w:rsidRPr="00000000">
              <w:rPr>
                <w:rtl w:val="0"/>
              </w:rPr>
              <w:t xml:space="preserve">____________________________________</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42">
            <w:pPr>
              <w:rPr/>
            </w:pPr>
            <w:r w:rsidDel="00000000" w:rsidR="00000000" w:rsidRPr="00000000">
              <w:rPr>
                <w:b w:val="1"/>
                <w:rtl w:val="0"/>
              </w:rPr>
              <w:t xml:space="preserve">Signature: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43">
            <w:pPr>
              <w:rPr/>
            </w:pPr>
            <w:r w:rsidDel="00000000" w:rsidR="00000000" w:rsidRPr="00000000">
              <w:rPr>
                <w:rtl w:val="0"/>
              </w:rPr>
              <w:t xml:space="preserve">____________________________________</w:t>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44">
            <w:pPr>
              <w:rPr/>
            </w:pPr>
            <w:r w:rsidDel="00000000" w:rsidR="00000000" w:rsidRPr="00000000">
              <w:rPr>
                <w:b w:val="1"/>
                <w:rtl w:val="0"/>
              </w:rPr>
              <w:t xml:space="preserve">Date: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45">
            <w:pPr>
              <w:rPr/>
            </w:pPr>
            <w:r w:rsidDel="00000000" w:rsidR="00000000" w:rsidRPr="00000000">
              <w:rPr>
                <w:rtl w:val="0"/>
              </w:rPr>
              <w:t xml:space="preserve">____________________________________</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2527617</wp:posOffset>
              </wp:positionH>
              <wp:positionV relativeFrom="paragraph">
                <wp:posOffset>9882188</wp:posOffset>
              </wp:positionV>
              <wp:extent cx="676275" cy="426720"/>
              <wp:effectExtent b="0" l="0" r="0" t="0"/>
              <wp:wrapSquare wrapText="bothSides" distB="45720" distT="45720" distL="114300" distR="114300"/>
              <wp:docPr id="2116335217" name=""/>
              <a:graphic>
                <a:graphicData uri="http://schemas.microsoft.com/office/word/2010/wordprocessingShape">
                  <wps:wsp>
                    <wps:cNvSpPr/>
                    <wps:cNvPr id="13" name="Shape 13"/>
                    <wps:spPr>
                      <a:xfrm>
                        <a:off x="5012625" y="3571403"/>
                        <a:ext cx="666750" cy="417195"/>
                      </a:xfrm>
                      <a:prstGeom prst="rect">
                        <a:avLst/>
                      </a:prstGeom>
                      <a:solidFill>
                        <a:srgbClr val="FFFFF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14"/>
                              <w:vertAlign w:val="baseline"/>
                            </w:rPr>
                            <w:t xml:space="preserve">Page  PAGE   \* MERGEFORMAT 1 of  NUMPAGES   \* MERGEFORMAT 4</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2527617</wp:posOffset>
              </wp:positionH>
              <wp:positionV relativeFrom="paragraph">
                <wp:posOffset>9882188</wp:posOffset>
              </wp:positionV>
              <wp:extent cx="676275" cy="426720"/>
              <wp:effectExtent b="0" l="0" r="0" t="0"/>
              <wp:wrapSquare wrapText="bothSides" distB="45720" distT="45720" distL="114300" distR="114300"/>
              <wp:docPr id="211633521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76275" cy="426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5012372</wp:posOffset>
              </wp:positionH>
              <wp:positionV relativeFrom="paragraph">
                <wp:posOffset>-164781</wp:posOffset>
              </wp:positionV>
              <wp:extent cx="723900" cy="304800"/>
              <wp:effectExtent b="0" l="0" r="0" t="0"/>
              <wp:wrapNone/>
              <wp:docPr id="2116335215" name=""/>
              <a:graphic>
                <a:graphicData uri="http://schemas.microsoft.com/office/word/2010/wordprocessingShape">
                  <wps:wsp>
                    <wps:cNvSpPr/>
                    <wps:cNvPr id="4" name="Shape 4"/>
                    <wps:spPr>
                      <a:xfrm>
                        <a:off x="4988813" y="3632363"/>
                        <a:ext cx="714375" cy="295275"/>
                      </a:xfrm>
                      <a:prstGeom prst="rect">
                        <a:avLst/>
                      </a:prstGeom>
                      <a:solidFill>
                        <a:schemeClr val="lt1"/>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14"/>
                              <w:vertAlign w:val="baseline"/>
                            </w:rPr>
                            <w:t xml:space="preserve"> DOCPROPERTY  docDate  \* MERGEFORMAT 29/09/2025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5012372</wp:posOffset>
              </wp:positionH>
              <wp:positionV relativeFrom="paragraph">
                <wp:posOffset>-164781</wp:posOffset>
              </wp:positionV>
              <wp:extent cx="723900" cy="304800"/>
              <wp:effectExtent b="0" l="0" r="0" t="0"/>
              <wp:wrapNone/>
              <wp:docPr id="211633521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23900" cy="3048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-595311</wp:posOffset>
              </wp:positionH>
              <wp:positionV relativeFrom="paragraph">
                <wp:posOffset>-212406</wp:posOffset>
              </wp:positionV>
              <wp:extent cx="3133725" cy="333375"/>
              <wp:effectExtent b="0" l="0" r="0" t="0"/>
              <wp:wrapSquare wrapText="bothSides" distB="45720" distT="45720" distL="114300" distR="114300"/>
              <wp:docPr id="2116335213" name=""/>
              <a:graphic>
                <a:graphicData uri="http://schemas.microsoft.com/office/word/2010/wordprocessingShape">
                  <wps:wsp>
                    <wps:cNvSpPr/>
                    <wps:cNvPr id="2" name="Shape 2"/>
                    <wps:spPr>
                      <a:xfrm>
                        <a:off x="3783900" y="3618075"/>
                        <a:ext cx="3124200" cy="323850"/>
                      </a:xfrm>
                      <a:prstGeom prst="rect">
                        <a:avLst/>
                      </a:prstGeom>
                      <a:solidFill>
                        <a:srgbClr val="FFFFF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14"/>
                              <w:vertAlign w:val="baseline"/>
                            </w:rPr>
                            <w:t xml:space="preserve">Churchfields Primary School Parent Teacher Association is a registered charity in England and Wales,1033303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-595311</wp:posOffset>
              </wp:positionH>
              <wp:positionV relativeFrom="paragraph">
                <wp:posOffset>-212406</wp:posOffset>
              </wp:positionV>
              <wp:extent cx="3133725" cy="333375"/>
              <wp:effectExtent b="0" l="0" r="0" t="0"/>
              <wp:wrapSquare wrapText="bothSides" distB="45720" distT="45720" distL="114300" distR="114300"/>
              <wp:docPr id="21163352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133725" cy="3333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2c7fce"/>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mc:AlternateContent>
        <mc:Choice Requires="wpg">
          <w:drawing>
            <wp:anchor allowOverlap="1" behindDoc="0" distB="45720" distT="45720" distL="114300" distR="114300" hidden="0" layoutInCell="1" locked="0" relativeHeight="0" simplePos="0">
              <wp:simplePos x="0" y="0"/>
              <wp:positionH relativeFrom="margin">
                <wp:posOffset>585788</wp:posOffset>
              </wp:positionH>
              <wp:positionV relativeFrom="page">
                <wp:posOffset>319088</wp:posOffset>
              </wp:positionV>
              <wp:extent cx="5324475" cy="438928"/>
              <wp:effectExtent b="0" l="0" r="0" t="0"/>
              <wp:wrapNone/>
              <wp:docPr id="2116335214" name=""/>
              <a:graphic>
                <a:graphicData uri="http://schemas.microsoft.com/office/word/2010/wordprocessingShape">
                  <wps:wsp>
                    <wps:cNvSpPr/>
                    <wps:cNvPr id="3" name="Shape 3"/>
                    <wps:spPr>
                      <a:xfrm>
                        <a:off x="2688525" y="3565299"/>
                        <a:ext cx="5314950" cy="42940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 TITLE   \* MERGEFORMAT CONFLICTS OF INTEREST POLICY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0"/>
                              <w:sz w:val="14"/>
                              <w:vertAlign w:val="baseline"/>
                            </w:rPr>
                            <w:t xml:space="preserve">Version</w:t>
                          </w:r>
                          <w:r w:rsidDel="00000000" w:rsidR="00000000" w:rsidRPr="00000000">
                            <w:rPr>
                              <w:rFonts w:ascii="Arial" w:cs="Arial" w:eastAsia="Arial" w:hAnsi="Arial"/>
                              <w:b w:val="0"/>
                              <w:i w:val="0"/>
                              <w:smallCaps w:val="0"/>
                              <w:strike w:val="0"/>
                              <w:color w:val="000000"/>
                              <w:sz w:val="14"/>
                              <w:vertAlign w:val="baseline"/>
                            </w:rPr>
                            <w:t xml:space="preserve">:  DOCPROPERTY  docVersion  \* MERGEFORMAT 1.0		                        </w:t>
                          </w:r>
                          <w:r w:rsidDel="00000000" w:rsidR="00000000" w:rsidRPr="00000000">
                            <w:rPr>
                              <w:rFonts w:ascii="Arial" w:cs="Arial" w:eastAsia="Arial" w:hAnsi="Arial"/>
                              <w:b w:val="1"/>
                              <w:i w:val="0"/>
                              <w:smallCaps w:val="0"/>
                              <w:strike w:val="0"/>
                              <w:color w:val="000000"/>
                              <w:sz w:val="14"/>
                              <w:vertAlign w:val="baseline"/>
                            </w:rPr>
                            <w:t xml:space="preserve"> DOCPROPERTY  docSensitivity  \* MERGEFORMAT FOR INTERNAL AND EXTERNAL USE	</w:t>
                          </w:r>
                          <w:r w:rsidDel="00000000" w:rsidR="00000000" w:rsidRPr="00000000">
                            <w:rPr>
                              <w:rFonts w:ascii="Arial" w:cs="Arial" w:eastAsia="Arial" w:hAnsi="Arial"/>
                              <w:b w:val="0"/>
                              <w:i w:val="0"/>
                              <w:smallCaps w:val="0"/>
                              <w:strike w:val="0"/>
                              <w:color w:val="000000"/>
                              <w:sz w:val="14"/>
                              <w:vertAlign w:val="baseline"/>
                            </w:rPr>
                            <w:t xml:space="preserve">             </w:t>
                          </w:r>
                          <w:r w:rsidDel="00000000" w:rsidR="00000000" w:rsidRPr="00000000">
                            <w:rPr>
                              <w:rFonts w:ascii="Arial" w:cs="Arial" w:eastAsia="Arial" w:hAnsi="Arial"/>
                              <w:b w:val="1"/>
                              <w:i w:val="0"/>
                              <w:smallCaps w:val="0"/>
                              <w:strike w:val="0"/>
                              <w:color w:val="000000"/>
                              <w:sz w:val="14"/>
                              <w:vertAlign w:val="baseline"/>
                            </w:rPr>
                            <w:t xml:space="preserve">Doc Number</w:t>
                          </w:r>
                          <w:r w:rsidDel="00000000" w:rsidR="00000000" w:rsidRPr="00000000">
                            <w:rPr>
                              <w:rFonts w:ascii="Arial" w:cs="Arial" w:eastAsia="Arial" w:hAnsi="Arial"/>
                              <w:b w:val="0"/>
                              <w:i w:val="0"/>
                              <w:smallCaps w:val="0"/>
                              <w:strike w:val="0"/>
                              <w:color w:val="000000"/>
                              <w:sz w:val="14"/>
                              <w:vertAlign w:val="baseline"/>
                            </w:rPr>
                            <w:t xml:space="preserve">:  DOCPROPERTY  docNumber  \* MERGEFORMAT CPTA-POL-002</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585788</wp:posOffset>
              </wp:positionH>
              <wp:positionV relativeFrom="page">
                <wp:posOffset>319088</wp:posOffset>
              </wp:positionV>
              <wp:extent cx="5324475" cy="438928"/>
              <wp:effectExtent b="0" l="0" r="0" t="0"/>
              <wp:wrapNone/>
              <wp:docPr id="21163352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324475" cy="438928"/>
                      </a:xfrm>
                      <a:prstGeom prst="rect"/>
                      <a:ln/>
                    </pic:spPr>
                  </pic:pic>
                </a:graphicData>
              </a:graphic>
            </wp:anchor>
          </w:drawing>
        </mc:Fallback>
      </mc:AlternateContent>
    </w:r>
    <w:r w:rsidDel="00000000" w:rsidR="00000000" w:rsidRPr="00000000">
      <w:rPr>
        <w:rFonts w:ascii="Aptos" w:cs="Aptos" w:eastAsia="Aptos" w:hAnsi="Aptos"/>
        <w:b w:val="0"/>
        <w:i w:val="0"/>
        <w:smallCaps w:val="0"/>
        <w:strike w:val="0"/>
        <w:color w:val="2c7fce"/>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left</wp:align>
              </wp:positionH>
              <wp:positionV relativeFrom="topMargin">
                <wp:posOffset>284521</wp:posOffset>
              </wp:positionV>
              <wp:extent cx="731520" cy="740664"/>
              <wp:effectExtent b="0" l="0" r="0" t="0"/>
              <wp:wrapNone/>
              <wp:docPr id="2116335216" name=""/>
              <a:graphic>
                <a:graphicData uri="http://schemas.microsoft.com/office/word/2010/wordprocessingGroup">
                  <wpg:wgp>
                    <wpg:cNvGrpSpPr/>
                    <wpg:grpSpPr>
                      <a:xfrm>
                        <a:off x="4980225" y="3409650"/>
                        <a:ext cx="731520" cy="740664"/>
                        <a:chOff x="4980225" y="3409650"/>
                        <a:chExt cx="731550" cy="1403625"/>
                      </a:xfrm>
                    </wpg:grpSpPr>
                    <wpg:grpSp>
                      <wpg:cNvGrpSpPr/>
                      <wpg:grpSpPr>
                        <a:xfrm>
                          <a:off x="4980240" y="3409668"/>
                          <a:ext cx="731520" cy="740664"/>
                          <a:chOff x="0" y="12192"/>
                          <a:chExt cx="731747" cy="746642"/>
                        </a:xfrm>
                      </wpg:grpSpPr>
                      <wps:wsp>
                        <wps:cNvSpPr/>
                        <wps:cNvPr id="6" name="Shape 6"/>
                        <wps:spPr>
                          <a:xfrm>
                            <a:off x="0" y="12192"/>
                            <a:ext cx="731725" cy="746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56032" y="12192"/>
                            <a:ext cx="475601" cy="473242"/>
                          </a:xfrm>
                          <a:custGeom>
                            <a:rect b="b" l="l" r="r" t="t"/>
                            <a:pathLst>
                              <a:path extrusionOk="0" h="420" w="420">
                                <a:moveTo>
                                  <a:pt x="0" y="420"/>
                                </a:moveTo>
                                <a:lnTo>
                                  <a:pt x="0" y="420"/>
                                </a:lnTo>
                                <a:lnTo>
                                  <a:pt x="416" y="0"/>
                                </a:lnTo>
                                <a:lnTo>
                                  <a:pt x="420" y="0"/>
                                </a:lnTo>
                                <a:lnTo>
                                  <a:pt x="0" y="420"/>
                                </a:lnTo>
                                <a:close/>
                              </a:path>
                            </a:pathLst>
                          </a:custGeom>
                          <a:solidFill>
                            <a:srgbClr val="2A7AD0"/>
                          </a:solidFill>
                          <a:ln>
                            <a:noFill/>
                          </a:ln>
                        </wps:spPr>
                        <wps:bodyPr anchorCtr="0" anchor="ctr" bIns="91425" lIns="91425" spcFirstLastPara="1" rIns="91425" wrap="square" tIns="91425">
                          <a:noAutofit/>
                        </wps:bodyPr>
                      </wps:wsp>
                      <wps:wsp>
                        <wps:cNvSpPr/>
                        <wps:cNvPr id="8" name="Shape 8"/>
                        <wps:spPr>
                          <a:xfrm>
                            <a:off x="134112" y="48768"/>
                            <a:ext cx="595634" cy="592679"/>
                          </a:xfrm>
                          <a:custGeom>
                            <a:rect b="b" l="l" r="r" t="t"/>
                            <a:pathLst>
                              <a:path extrusionOk="0" h="526" w="526">
                                <a:moveTo>
                                  <a:pt x="0" y="526"/>
                                </a:moveTo>
                                <a:lnTo>
                                  <a:pt x="0" y="526"/>
                                </a:lnTo>
                                <a:lnTo>
                                  <a:pt x="522" y="0"/>
                                </a:lnTo>
                                <a:lnTo>
                                  <a:pt x="526" y="4"/>
                                </a:lnTo>
                                <a:lnTo>
                                  <a:pt x="0" y="526"/>
                                </a:lnTo>
                                <a:close/>
                              </a:path>
                            </a:pathLst>
                          </a:custGeom>
                          <a:solidFill>
                            <a:srgbClr val="2A7AD0"/>
                          </a:solidFill>
                          <a:ln>
                            <a:noFill/>
                          </a:ln>
                        </wps:spPr>
                        <wps:bodyPr anchorCtr="0" anchor="ctr" bIns="91425" lIns="91425" spcFirstLastPara="1" rIns="91425" wrap="square" tIns="91425">
                          <a:noAutofit/>
                        </wps:bodyPr>
                      </wps:wsp>
                      <wps:wsp>
                        <wps:cNvSpPr/>
                        <wps:cNvPr id="9" name="Shape 9"/>
                        <wps:spPr>
                          <a:xfrm>
                            <a:off x="146304" y="36576"/>
                            <a:ext cx="585443" cy="582539"/>
                          </a:xfrm>
                          <a:custGeom>
                            <a:rect b="b" l="l" r="r" t="t"/>
                            <a:pathLst>
                              <a:path extrusionOk="0" h="517" w="517">
                                <a:moveTo>
                                  <a:pt x="0" y="517"/>
                                </a:moveTo>
                                <a:lnTo>
                                  <a:pt x="0" y="512"/>
                                </a:lnTo>
                                <a:lnTo>
                                  <a:pt x="513" y="0"/>
                                </a:lnTo>
                                <a:lnTo>
                                  <a:pt x="517" y="0"/>
                                </a:lnTo>
                                <a:lnTo>
                                  <a:pt x="0" y="517"/>
                                </a:lnTo>
                                <a:close/>
                              </a:path>
                            </a:pathLst>
                          </a:custGeom>
                          <a:solidFill>
                            <a:srgbClr val="2A7AD0"/>
                          </a:solidFill>
                          <a:ln>
                            <a:noFill/>
                          </a:ln>
                        </wps:spPr>
                        <wps:bodyPr anchorCtr="0" anchor="ctr" bIns="91425" lIns="91425" spcFirstLastPara="1" rIns="91425" wrap="square" tIns="91425">
                          <a:noAutofit/>
                        </wps:bodyPr>
                      </wps:wsp>
                      <wps:wsp>
                        <wps:cNvSpPr/>
                        <wps:cNvPr id="10" name="Shape 10"/>
                        <wps:spPr>
                          <a:xfrm>
                            <a:off x="207264" y="97536"/>
                            <a:ext cx="522029" cy="520566"/>
                          </a:xfrm>
                          <a:custGeom>
                            <a:rect b="b" l="l" r="r" t="t"/>
                            <a:pathLst>
                              <a:path extrusionOk="0" h="462" w="461">
                                <a:moveTo>
                                  <a:pt x="0" y="462"/>
                                </a:moveTo>
                                <a:lnTo>
                                  <a:pt x="0" y="462"/>
                                </a:lnTo>
                                <a:lnTo>
                                  <a:pt x="457" y="0"/>
                                </a:lnTo>
                                <a:lnTo>
                                  <a:pt x="461" y="5"/>
                                </a:lnTo>
                                <a:lnTo>
                                  <a:pt x="0" y="462"/>
                                </a:lnTo>
                                <a:close/>
                              </a:path>
                            </a:pathLst>
                          </a:custGeom>
                          <a:solidFill>
                            <a:srgbClr val="2A7AD0"/>
                          </a:solidFill>
                          <a:ln>
                            <a:noFill/>
                          </a:ln>
                        </wps:spPr>
                        <wps:bodyPr anchorCtr="0" anchor="ctr" bIns="91425" lIns="91425" spcFirstLastPara="1" rIns="91425" wrap="square" tIns="91425">
                          <a:noAutofit/>
                        </wps:bodyPr>
                      </wps:wsp>
                      <wps:wsp>
                        <wps:cNvSpPr/>
                        <wps:cNvPr id="11" name="Shape 11"/>
                        <wps:spPr>
                          <a:xfrm>
                            <a:off x="0" y="36576"/>
                            <a:ext cx="731520" cy="722258"/>
                          </a:xfrm>
                          <a:custGeom>
                            <a:rect b="b" l="l" r="r" t="t"/>
                            <a:pathLst>
                              <a:path extrusionOk="0" h="641" w="646">
                                <a:moveTo>
                                  <a:pt x="5" y="641"/>
                                </a:moveTo>
                                <a:lnTo>
                                  <a:pt x="0" y="641"/>
                                </a:lnTo>
                                <a:lnTo>
                                  <a:pt x="642" y="0"/>
                                </a:lnTo>
                                <a:lnTo>
                                  <a:pt x="646" y="0"/>
                                </a:lnTo>
                                <a:lnTo>
                                  <a:pt x="5" y="641"/>
                                </a:lnTo>
                                <a:close/>
                              </a:path>
                            </a:pathLst>
                          </a:custGeom>
                          <a:solidFill>
                            <a:srgbClr val="2A7AD0"/>
                          </a:solidFill>
                          <a:ln>
                            <a:noFill/>
                          </a:ln>
                        </wps:spPr>
                        <wps:bodyPr anchorCtr="0" anchor="ctr" bIns="91425" lIns="91425" spcFirstLastPara="1" rIns="91425" wrap="square" tIns="91425">
                          <a:noAutofit/>
                        </wps:bodyPr>
                      </wps:wsp>
                      <wps:wsp>
                        <wps:cNvSpPr/>
                        <wps:cNvPr id="12" name="Shape 12"/>
                        <wps:spPr>
                          <a:xfrm>
                            <a:off x="73152" y="12192"/>
                            <a:ext cx="356346" cy="350148"/>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right"/>
                                <w:textDirection w:val="btLr"/>
                              </w:pPr>
                              <w:r w:rsidDel="00000000" w:rsidR="00000000" w:rsidRPr="00000000">
                                <w:rPr>
                                  <w:rFonts w:ascii="Aptos" w:cs="Aptos" w:eastAsia="Aptos" w:hAnsi="Aptos"/>
                                  <w:b w:val="0"/>
                                  <w:i w:val="0"/>
                                  <w:smallCaps w:val="0"/>
                                  <w:strike w:val="0"/>
                                  <w:color w:val="2c7fce"/>
                                  <w:sz w:val="24"/>
                                  <w:vertAlign w:val="baseline"/>
                                </w:rPr>
                                <w:t xml:space="preserve"> PAGE   \* MERGEFORMAT 2</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rightMargin">
                <wp:align>left</wp:align>
              </wp:positionH>
              <wp:positionV relativeFrom="topMargin">
                <wp:posOffset>284521</wp:posOffset>
              </wp:positionV>
              <wp:extent cx="731520" cy="740664"/>
              <wp:effectExtent b="0" l="0" r="0" t="0"/>
              <wp:wrapNone/>
              <wp:docPr id="211633521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31520" cy="740664"/>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-571499</wp:posOffset>
          </wp:positionH>
          <wp:positionV relativeFrom="paragraph">
            <wp:posOffset>0</wp:posOffset>
          </wp:positionV>
          <wp:extent cx="1152525" cy="523875"/>
          <wp:effectExtent b="0" l="0" r="0" t="0"/>
          <wp:wrapNone/>
          <wp:docPr id="2116335220"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152525" cy="523875"/>
                  </a:xfrm>
                  <a:prstGeom prst="rect"/>
                  <a:ln/>
                </pic:spPr>
              </pic:pic>
            </a:graphicData>
          </a:graphic>
        </wp:anchor>
      </w:drawing>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7354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54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54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A1D3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7354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54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54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54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54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54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54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54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54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54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54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540"/>
    <w:rPr>
      <w:i w:val="1"/>
      <w:iCs w:val="1"/>
      <w:color w:val="404040" w:themeColor="text1" w:themeTint="0000BF"/>
    </w:rPr>
  </w:style>
  <w:style w:type="paragraph" w:styleId="ListParagraph">
    <w:name w:val="List Paragraph"/>
    <w:basedOn w:val="Normal"/>
    <w:uiPriority w:val="34"/>
    <w:qFormat w:val="1"/>
    <w:rsid w:val="00973540"/>
    <w:pPr>
      <w:ind w:left="720"/>
      <w:contextualSpacing w:val="1"/>
    </w:pPr>
  </w:style>
  <w:style w:type="character" w:styleId="IntenseEmphasis">
    <w:name w:val="Intense Emphasis"/>
    <w:basedOn w:val="DefaultParagraphFont"/>
    <w:uiPriority w:val="21"/>
    <w:qFormat w:val="1"/>
    <w:rsid w:val="00973540"/>
    <w:rPr>
      <w:i w:val="1"/>
      <w:iCs w:val="1"/>
      <w:color w:val="0f4761" w:themeColor="accent1" w:themeShade="0000BF"/>
    </w:rPr>
  </w:style>
  <w:style w:type="paragraph" w:styleId="IntenseQuote">
    <w:name w:val="Intense Quote"/>
    <w:basedOn w:val="Normal"/>
    <w:next w:val="Normal"/>
    <w:link w:val="IntenseQuoteChar"/>
    <w:uiPriority w:val="30"/>
    <w:qFormat w:val="1"/>
    <w:rsid w:val="0097354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540"/>
    <w:rPr>
      <w:i w:val="1"/>
      <w:iCs w:val="1"/>
      <w:color w:val="0f4761" w:themeColor="accent1" w:themeShade="0000BF"/>
    </w:rPr>
  </w:style>
  <w:style w:type="character" w:styleId="IntenseReference">
    <w:name w:val="Intense Reference"/>
    <w:basedOn w:val="DefaultParagraphFont"/>
    <w:uiPriority w:val="32"/>
    <w:qFormat w:val="1"/>
    <w:rsid w:val="00973540"/>
    <w:rPr>
      <w:b w:val="1"/>
      <w:bCs w:val="1"/>
      <w:smallCaps w:val="1"/>
      <w:color w:val="0f4761" w:themeColor="accent1" w:themeShade="0000BF"/>
      <w:spacing w:val="5"/>
    </w:rPr>
  </w:style>
  <w:style w:type="paragraph" w:styleId="NoSpacing">
    <w:name w:val="No Spacing"/>
    <w:link w:val="NoSpacingChar"/>
    <w:uiPriority w:val="1"/>
    <w:qFormat w:val="1"/>
    <w:rsid w:val="00973540"/>
    <w:pPr>
      <w:spacing w:after="0" w:line="240" w:lineRule="auto"/>
    </w:pPr>
  </w:style>
  <w:style w:type="character" w:styleId="NoSpacingChar" w:customStyle="1">
    <w:name w:val="No Spacing Char"/>
    <w:basedOn w:val="DefaultParagraphFont"/>
    <w:link w:val="NoSpacing"/>
    <w:uiPriority w:val="1"/>
    <w:rsid w:val="00DF0689"/>
  </w:style>
  <w:style w:type="paragraph" w:styleId="Header">
    <w:name w:val="header"/>
    <w:basedOn w:val="Normal"/>
    <w:link w:val="HeaderChar"/>
    <w:uiPriority w:val="99"/>
    <w:unhideWhenUsed w:val="1"/>
    <w:rsid w:val="00DF06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0689"/>
  </w:style>
  <w:style w:type="paragraph" w:styleId="Footer">
    <w:name w:val="footer"/>
    <w:basedOn w:val="Normal"/>
    <w:link w:val="FooterChar"/>
    <w:uiPriority w:val="99"/>
    <w:unhideWhenUsed w:val="1"/>
    <w:rsid w:val="00DF06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250D5C"/>
    <w:pPr>
      <w:spacing w:after="0" w:before="240" w:line="259" w:lineRule="auto"/>
      <w:outlineLvl w:val="9"/>
    </w:pPr>
    <w:rPr>
      <w:kern w:val="0"/>
      <w:sz w:val="32"/>
      <w:szCs w:val="32"/>
      <w:lang w:val="en-US"/>
    </w:rPr>
  </w:style>
  <w:style w:type="paragraph" w:styleId="TOC1">
    <w:name w:val="toc 1"/>
    <w:basedOn w:val="Normal"/>
    <w:next w:val="Normal"/>
    <w:autoRedefine w:val="1"/>
    <w:uiPriority w:val="39"/>
    <w:unhideWhenUsed w:val="1"/>
    <w:rsid w:val="00250D5C"/>
    <w:pPr>
      <w:spacing w:after="100"/>
    </w:pPr>
  </w:style>
  <w:style w:type="character" w:styleId="Hyperlink">
    <w:name w:val="Hyperlink"/>
    <w:basedOn w:val="DefaultParagraphFont"/>
    <w:uiPriority w:val="99"/>
    <w:unhideWhenUsed w:val="1"/>
    <w:rsid w:val="00250D5C"/>
    <w:rPr>
      <w:color w:val="467886" w:themeColor="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z19IOCDHaYxy+sa6HpMOZ7ddQ==">CgMxLjAyDmguNDdsYnQzdmZ1eGpvMg5oLmQwajVqZGRrMGw3azIOaC55bzltdzF4dHhmazMyDmguajE1c2lhM2IxcGFkMg5oLjV5eWtoeThiYmQ0cDgAciExNUxhNTVkbWFhcThGWXhXN3hkRU5NSnloeGZMNnpuc0M=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2025-09-27T15:16:00Z</dcterms:created>
  <dc:creator>Simon Robson-Greenaway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CPTA-POL-002</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