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9190679"/>
        <w:docPartObj>
          <w:docPartGallery w:val="Cover Pages"/>
          <w:docPartUnique/>
        </w:docPartObj>
      </w:sdtPr>
      <w:sdtContent>
        <w:p w14:paraId="6748D023" w14:textId="4C3CCD66" w:rsidR="00DF0689" w:rsidRDefault="00DF0689">
          <w:r>
            <w:rPr>
              <w:noProof/>
            </w:rPr>
            <w:drawing>
              <wp:anchor distT="0" distB="0" distL="114300" distR="114300" simplePos="0" relativeHeight="251663360" behindDoc="1" locked="0" layoutInCell="1" allowOverlap="1" wp14:anchorId="53A0A88E" wp14:editId="6105B416">
                <wp:simplePos x="0" y="0"/>
                <wp:positionH relativeFrom="margin">
                  <wp:posOffset>0</wp:posOffset>
                </wp:positionH>
                <wp:positionV relativeFrom="topMargin">
                  <wp:posOffset>265430</wp:posOffset>
                </wp:positionV>
                <wp:extent cx="1814195" cy="820420"/>
                <wp:effectExtent l="0" t="0" r="0" b="0"/>
                <wp:wrapNone/>
                <wp:docPr id="484807356" name="Picture 1" descr="A logo with text and red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779212" name="Picture 1" descr="A logo with text and red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195" cy="820420"/>
                        </a:xfrm>
                        <a:prstGeom prst="rect">
                          <a:avLst/>
                        </a:prstGeom>
                        <a:noFill/>
                        <a:ln>
                          <a:noFill/>
                        </a:ln>
                      </pic:spPr>
                    </pic:pic>
                  </a:graphicData>
                </a:graphic>
              </wp:anchor>
            </w:drawing>
          </w:r>
        </w:p>
        <w:p w14:paraId="10209F31" w14:textId="1A3549AA" w:rsidR="00DF0689" w:rsidRDefault="00DF0689">
          <w:r>
            <w:rPr>
              <w:noProof/>
            </w:rPr>
            <mc:AlternateContent>
              <mc:Choice Requires="wps">
                <w:drawing>
                  <wp:anchor distT="0" distB="0" distL="182880" distR="182880" simplePos="0" relativeHeight="251662336" behindDoc="0" locked="0" layoutInCell="1" allowOverlap="1" wp14:anchorId="2D643A34" wp14:editId="39D16A00">
                    <wp:simplePos x="0" y="0"/>
                    <wp:positionH relativeFrom="margin">
                      <wp:align>center</wp:align>
                    </wp:positionH>
                    <wp:positionV relativeFrom="page">
                      <wp:posOffset>2878455</wp:posOffset>
                    </wp:positionV>
                    <wp:extent cx="4686300" cy="6038850"/>
                    <wp:effectExtent l="0" t="0" r="5715"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03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7DE2A" w14:textId="1B6B168B"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0B2BDC">
                                      <w:rPr>
                                        <w:color w:val="000000" w:themeColor="text1"/>
                                        <w:sz w:val="72"/>
                                        <w:szCs w:val="72"/>
                                      </w:rPr>
                                      <w:t>INCLUSION AND DIVERSITY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190D126E"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0B2BDC">
                                  <w:rPr>
                                    <w:color w:val="002060"/>
                                    <w:sz w:val="20"/>
                                    <w:szCs w:val="20"/>
                                  </w:rPr>
                                  <w:t>Simon Robson-Greenaway</w:t>
                                </w:r>
                                <w:r w:rsidRPr="00DF0689">
                                  <w:rPr>
                                    <w:color w:val="002060"/>
                                    <w:sz w:val="20"/>
                                    <w:szCs w:val="20"/>
                                  </w:rPr>
                                  <w:fldChar w:fldCharType="end"/>
                                </w:r>
                              </w:p>
                              <w:p w14:paraId="4A9291C2" w14:textId="0D779EBC"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0B2BDC">
                                  <w:rPr>
                                    <w:color w:val="002060"/>
                                    <w:sz w:val="20"/>
                                    <w:szCs w:val="20"/>
                                  </w:rPr>
                                  <w:t>CPTA-POL-009</w:t>
                                </w:r>
                                <w:r w:rsidRPr="00DF0689">
                                  <w:rPr>
                                    <w:color w:val="002060"/>
                                    <w:sz w:val="20"/>
                                    <w:szCs w:val="20"/>
                                  </w:rPr>
                                  <w:fldChar w:fldCharType="end"/>
                                </w:r>
                              </w:p>
                              <w:p w14:paraId="73EE97F7" w14:textId="521E2707"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0B2BDC">
                                  <w:rPr>
                                    <w:color w:val="002060"/>
                                    <w:sz w:val="20"/>
                                    <w:szCs w:val="20"/>
                                  </w:rPr>
                                  <w:t>1.0</w:t>
                                </w:r>
                                <w:r w:rsidRPr="00DF0689">
                                  <w:rPr>
                                    <w:color w:val="002060"/>
                                    <w:sz w:val="20"/>
                                    <w:szCs w:val="20"/>
                                  </w:rPr>
                                  <w:fldChar w:fldCharType="end"/>
                                </w:r>
                              </w:p>
                              <w:p w14:paraId="2348CC6D" w14:textId="55702683"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0B2BDC">
                                  <w:rPr>
                                    <w:color w:val="002060"/>
                                    <w:sz w:val="20"/>
                                    <w:szCs w:val="20"/>
                                  </w:rPr>
                                  <w:t>DRAFT</w:t>
                                </w:r>
                                <w:r w:rsidRPr="00DF0689">
                                  <w:rPr>
                                    <w:color w:val="002060"/>
                                    <w:sz w:val="20"/>
                                    <w:szCs w:val="20"/>
                                  </w:rPr>
                                  <w:fldChar w:fldCharType="end"/>
                                </w:r>
                              </w:p>
                              <w:p w14:paraId="3AD74871" w14:textId="0666EEAF"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0B2BDC">
                                  <w:rPr>
                                    <w:color w:val="002060"/>
                                    <w:sz w:val="20"/>
                                    <w:szCs w:val="20"/>
                                  </w:rPr>
                                  <w:t>Churchfields PTA Committee</w:t>
                                </w:r>
                                <w:r w:rsidRPr="00DF0689">
                                  <w:rPr>
                                    <w:color w:val="002060"/>
                                    <w:sz w:val="20"/>
                                    <w:szCs w:val="20"/>
                                  </w:rPr>
                                  <w:fldChar w:fldCharType="end"/>
                                </w:r>
                              </w:p>
                              <w:p w14:paraId="7002DE88" w14:textId="569FB31E"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0B2BDC">
                                  <w:rPr>
                                    <w:color w:val="002060"/>
                                    <w:sz w:val="20"/>
                                    <w:szCs w:val="20"/>
                                  </w:rPr>
                                  <w:t>29/09/2025</w:t>
                                </w:r>
                                <w:r w:rsidRPr="00DF0689">
                                  <w:rPr>
                                    <w:color w:val="002060"/>
                                    <w:sz w:val="20"/>
                                    <w:szCs w:val="20"/>
                                  </w:rPr>
                                  <w:fldChar w:fldCharType="end"/>
                                </w:r>
                              </w:p>
                              <w:p w14:paraId="68ABFEC3" w14:textId="7BB75FD4"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0B2BDC">
                                  <w:rPr>
                                    <w:noProof/>
                                    <w:color w:val="002060"/>
                                    <w:sz w:val="20"/>
                                    <w:szCs w:val="20"/>
                                  </w:rPr>
                                  <w:t>3</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034EEE22"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0B2BDC">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2D643A34" id="_x0000_t202" coordsize="21600,21600" o:spt="202" path="m,l,21600r21600,l21600,xe">
                    <v:stroke joinstyle="miter"/>
                    <v:path gradientshapeok="t" o:connecttype="rect"/>
                  </v:shapetype>
                  <v:shape id="Text Box 131" o:spid="_x0000_s1026" type="#_x0000_t202" style="position:absolute;margin-left:0;margin-top:226.65pt;width:369pt;height:475.5pt;z-index:251662336;visibility:visible;mso-wrap-style:square;mso-width-percent:790;mso-height-percent:0;mso-wrap-distance-left:14.4pt;mso-wrap-distance-top:0;mso-wrap-distance-right:14.4pt;mso-wrap-distance-bottom:0;mso-position-horizontal:center;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" filled="f" stroked="f" strokeweight=".5pt">
                    <v:textbox inset="0,0,0,0">
                      <w:txbxContent>
                        <w:p w14:paraId="4E87DE2A" w14:textId="1B6B168B"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0B2BDC">
                                <w:rPr>
                                  <w:color w:val="000000" w:themeColor="text1"/>
                                  <w:sz w:val="72"/>
                                  <w:szCs w:val="72"/>
                                </w:rPr>
                                <w:t>INCLUSION AND DIVERSITY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190D126E"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0B2BDC">
                            <w:rPr>
                              <w:color w:val="002060"/>
                              <w:sz w:val="20"/>
                              <w:szCs w:val="20"/>
                            </w:rPr>
                            <w:t>Simon Robson-Greenaway</w:t>
                          </w:r>
                          <w:r w:rsidRPr="00DF0689">
                            <w:rPr>
                              <w:color w:val="002060"/>
                              <w:sz w:val="20"/>
                              <w:szCs w:val="20"/>
                            </w:rPr>
                            <w:fldChar w:fldCharType="end"/>
                          </w:r>
                        </w:p>
                        <w:p w14:paraId="4A9291C2" w14:textId="0D779EBC"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0B2BDC">
                            <w:rPr>
                              <w:color w:val="002060"/>
                              <w:sz w:val="20"/>
                              <w:szCs w:val="20"/>
                            </w:rPr>
                            <w:t>CPTA-POL-009</w:t>
                          </w:r>
                          <w:r w:rsidRPr="00DF0689">
                            <w:rPr>
                              <w:color w:val="002060"/>
                              <w:sz w:val="20"/>
                              <w:szCs w:val="20"/>
                            </w:rPr>
                            <w:fldChar w:fldCharType="end"/>
                          </w:r>
                        </w:p>
                        <w:p w14:paraId="73EE97F7" w14:textId="521E2707"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0B2BDC">
                            <w:rPr>
                              <w:color w:val="002060"/>
                              <w:sz w:val="20"/>
                              <w:szCs w:val="20"/>
                            </w:rPr>
                            <w:t>1.0</w:t>
                          </w:r>
                          <w:r w:rsidRPr="00DF0689">
                            <w:rPr>
                              <w:color w:val="002060"/>
                              <w:sz w:val="20"/>
                              <w:szCs w:val="20"/>
                            </w:rPr>
                            <w:fldChar w:fldCharType="end"/>
                          </w:r>
                        </w:p>
                        <w:p w14:paraId="2348CC6D" w14:textId="55702683"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0B2BDC">
                            <w:rPr>
                              <w:color w:val="002060"/>
                              <w:sz w:val="20"/>
                              <w:szCs w:val="20"/>
                            </w:rPr>
                            <w:t>DRAFT</w:t>
                          </w:r>
                          <w:r w:rsidRPr="00DF0689">
                            <w:rPr>
                              <w:color w:val="002060"/>
                              <w:sz w:val="20"/>
                              <w:szCs w:val="20"/>
                            </w:rPr>
                            <w:fldChar w:fldCharType="end"/>
                          </w:r>
                        </w:p>
                        <w:p w14:paraId="3AD74871" w14:textId="0666EEAF"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0B2BDC">
                            <w:rPr>
                              <w:color w:val="002060"/>
                              <w:sz w:val="20"/>
                              <w:szCs w:val="20"/>
                            </w:rPr>
                            <w:t>Churchfields PTA Committee</w:t>
                          </w:r>
                          <w:r w:rsidRPr="00DF0689">
                            <w:rPr>
                              <w:color w:val="002060"/>
                              <w:sz w:val="20"/>
                              <w:szCs w:val="20"/>
                            </w:rPr>
                            <w:fldChar w:fldCharType="end"/>
                          </w:r>
                        </w:p>
                        <w:p w14:paraId="7002DE88" w14:textId="569FB31E"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0B2BDC">
                            <w:rPr>
                              <w:color w:val="002060"/>
                              <w:sz w:val="20"/>
                              <w:szCs w:val="20"/>
                            </w:rPr>
                            <w:t>29/09/2025</w:t>
                          </w:r>
                          <w:r w:rsidRPr="00DF0689">
                            <w:rPr>
                              <w:color w:val="002060"/>
                              <w:sz w:val="20"/>
                              <w:szCs w:val="20"/>
                            </w:rPr>
                            <w:fldChar w:fldCharType="end"/>
                          </w:r>
                        </w:p>
                        <w:p w14:paraId="68ABFEC3" w14:textId="7BB75FD4"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0B2BDC">
                            <w:rPr>
                              <w:noProof/>
                              <w:color w:val="002060"/>
                              <w:sz w:val="20"/>
                              <w:szCs w:val="20"/>
                            </w:rPr>
                            <w:t>3</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034EEE22"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0B2BDC">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67E9139B" wp14:editId="1BB8A76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7E9139B" id="Rectangle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" fillcolor="#e00" stroked="f" strokeweight="1.5pt">
                    <o:lock v:ext="edit" aspectratio="t"/>
                    <v:textbox inset="3.6pt,,3.6pt">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kern w:val="2"/>
          <w:sz w:val="24"/>
          <w:szCs w:val="24"/>
          <w:lang w:val="en-GB"/>
          <w14:ligatures w14:val="standardContextual"/>
        </w:rPr>
        <w:id w:val="772750356"/>
        <w:docPartObj>
          <w:docPartGallery w:val="Table of Contents"/>
          <w:docPartUnique/>
        </w:docPartObj>
      </w:sdtPr>
      <w:sdtEndPr>
        <w:rPr>
          <w:b/>
          <w:bCs/>
          <w:noProof/>
        </w:rPr>
      </w:sdtEndPr>
      <w:sdtContent>
        <w:p w14:paraId="1E2B81F7" w14:textId="3D7044AF" w:rsidR="00250D5C" w:rsidRDefault="00250D5C">
          <w:pPr>
            <w:pStyle w:val="TOCHeading"/>
          </w:pPr>
          <w:r>
            <w:t>Contents</w:t>
          </w:r>
        </w:p>
        <w:p w14:paraId="3CA175B6" w14:textId="77777777" w:rsidR="000D0DFC" w:rsidRPr="000D0DFC" w:rsidRDefault="000D0DFC" w:rsidP="000D0DFC">
          <w:pPr>
            <w:rPr>
              <w:lang w:val="en-US"/>
            </w:rPr>
          </w:pPr>
        </w:p>
        <w:p w14:paraId="6C4C0EB5" w14:textId="5429B206" w:rsidR="002F1691" w:rsidRDefault="00250D5C">
          <w:pPr>
            <w:pStyle w:val="TOC1"/>
            <w:tabs>
              <w:tab w:val="left" w:pos="480"/>
              <w:tab w:val="right" w:leader="dot" w:pos="9016"/>
            </w:tabs>
            <w:rPr>
              <w:rFonts w:eastAsiaTheme="minorEastAsia"/>
              <w:noProof/>
              <w:lang w:eastAsia="en-GB"/>
            </w:rPr>
          </w:pPr>
          <w:r>
            <w:fldChar w:fldCharType="begin"/>
          </w:r>
          <w:r>
            <w:instrText xml:space="preserve"> TOC \o "1-3" \h \z \u </w:instrText>
          </w:r>
          <w:r>
            <w:fldChar w:fldCharType="separate"/>
          </w:r>
          <w:hyperlink w:anchor="_Toc209890176" w:history="1">
            <w:r w:rsidR="002F1691" w:rsidRPr="00E40216">
              <w:rPr>
                <w:rStyle w:val="Hyperlink"/>
                <w:noProof/>
              </w:rPr>
              <w:t>1.</w:t>
            </w:r>
            <w:r w:rsidR="002F1691">
              <w:rPr>
                <w:rFonts w:eastAsiaTheme="minorEastAsia"/>
                <w:noProof/>
                <w:lang w:eastAsia="en-GB"/>
              </w:rPr>
              <w:tab/>
            </w:r>
            <w:r w:rsidR="002F1691" w:rsidRPr="00E40216">
              <w:rPr>
                <w:rStyle w:val="Hyperlink"/>
                <w:noProof/>
              </w:rPr>
              <w:t>Introduction</w:t>
            </w:r>
            <w:r w:rsidR="002F1691">
              <w:rPr>
                <w:noProof/>
                <w:webHidden/>
              </w:rPr>
              <w:tab/>
            </w:r>
            <w:r w:rsidR="002F1691">
              <w:rPr>
                <w:noProof/>
                <w:webHidden/>
              </w:rPr>
              <w:fldChar w:fldCharType="begin"/>
            </w:r>
            <w:r w:rsidR="002F1691">
              <w:rPr>
                <w:noProof/>
                <w:webHidden/>
              </w:rPr>
              <w:instrText xml:space="preserve"> PAGEREF _Toc209890176 \h </w:instrText>
            </w:r>
            <w:r w:rsidR="002F1691">
              <w:rPr>
                <w:noProof/>
                <w:webHidden/>
              </w:rPr>
            </w:r>
            <w:r w:rsidR="002F1691">
              <w:rPr>
                <w:noProof/>
                <w:webHidden/>
              </w:rPr>
              <w:fldChar w:fldCharType="separate"/>
            </w:r>
            <w:r w:rsidR="002F1691">
              <w:rPr>
                <w:noProof/>
                <w:webHidden/>
              </w:rPr>
              <w:t>2</w:t>
            </w:r>
            <w:r w:rsidR="002F1691">
              <w:rPr>
                <w:noProof/>
                <w:webHidden/>
              </w:rPr>
              <w:fldChar w:fldCharType="end"/>
            </w:r>
          </w:hyperlink>
        </w:p>
        <w:p w14:paraId="3CDD2F4A" w14:textId="27EEEE3F" w:rsidR="002F1691" w:rsidRDefault="002F1691">
          <w:pPr>
            <w:pStyle w:val="TOC1"/>
            <w:tabs>
              <w:tab w:val="left" w:pos="480"/>
              <w:tab w:val="right" w:leader="dot" w:pos="9016"/>
            </w:tabs>
            <w:rPr>
              <w:rFonts w:eastAsiaTheme="minorEastAsia"/>
              <w:noProof/>
              <w:lang w:eastAsia="en-GB"/>
            </w:rPr>
          </w:pPr>
          <w:hyperlink w:anchor="_Toc209890177" w:history="1">
            <w:r w:rsidRPr="00E40216">
              <w:rPr>
                <w:rStyle w:val="Hyperlink"/>
                <w:noProof/>
              </w:rPr>
              <w:t>2.</w:t>
            </w:r>
            <w:r>
              <w:rPr>
                <w:rFonts w:eastAsiaTheme="minorEastAsia"/>
                <w:noProof/>
                <w:lang w:eastAsia="en-GB"/>
              </w:rPr>
              <w:tab/>
            </w:r>
            <w:r w:rsidRPr="00E40216">
              <w:rPr>
                <w:rStyle w:val="Hyperlink"/>
                <w:noProof/>
              </w:rPr>
              <w:t>Version History</w:t>
            </w:r>
            <w:r>
              <w:rPr>
                <w:noProof/>
                <w:webHidden/>
              </w:rPr>
              <w:tab/>
            </w:r>
            <w:r>
              <w:rPr>
                <w:noProof/>
                <w:webHidden/>
              </w:rPr>
              <w:fldChar w:fldCharType="begin"/>
            </w:r>
            <w:r>
              <w:rPr>
                <w:noProof/>
                <w:webHidden/>
              </w:rPr>
              <w:instrText xml:space="preserve"> PAGEREF _Toc209890177 \h </w:instrText>
            </w:r>
            <w:r>
              <w:rPr>
                <w:noProof/>
                <w:webHidden/>
              </w:rPr>
            </w:r>
            <w:r>
              <w:rPr>
                <w:noProof/>
                <w:webHidden/>
              </w:rPr>
              <w:fldChar w:fldCharType="separate"/>
            </w:r>
            <w:r>
              <w:rPr>
                <w:noProof/>
                <w:webHidden/>
              </w:rPr>
              <w:t>2</w:t>
            </w:r>
            <w:r>
              <w:rPr>
                <w:noProof/>
                <w:webHidden/>
              </w:rPr>
              <w:fldChar w:fldCharType="end"/>
            </w:r>
          </w:hyperlink>
        </w:p>
        <w:p w14:paraId="0C6BF557" w14:textId="0E177019" w:rsidR="002F1691" w:rsidRDefault="002F1691">
          <w:pPr>
            <w:pStyle w:val="TOC1"/>
            <w:tabs>
              <w:tab w:val="left" w:pos="480"/>
              <w:tab w:val="right" w:leader="dot" w:pos="9016"/>
            </w:tabs>
            <w:rPr>
              <w:rFonts w:eastAsiaTheme="minorEastAsia"/>
              <w:noProof/>
              <w:lang w:eastAsia="en-GB"/>
            </w:rPr>
          </w:pPr>
          <w:hyperlink w:anchor="_Toc209890178" w:history="1">
            <w:r w:rsidRPr="00E40216">
              <w:rPr>
                <w:rStyle w:val="Hyperlink"/>
                <w:noProof/>
              </w:rPr>
              <w:t>3.</w:t>
            </w:r>
            <w:r>
              <w:rPr>
                <w:rFonts w:eastAsiaTheme="minorEastAsia"/>
                <w:noProof/>
                <w:lang w:eastAsia="en-GB"/>
              </w:rPr>
              <w:tab/>
            </w:r>
            <w:r w:rsidRPr="00E40216">
              <w:rPr>
                <w:rStyle w:val="Hyperlink"/>
                <w:noProof/>
              </w:rPr>
              <w:t>Our Commitment</w:t>
            </w:r>
            <w:r>
              <w:rPr>
                <w:noProof/>
                <w:webHidden/>
              </w:rPr>
              <w:tab/>
            </w:r>
            <w:r>
              <w:rPr>
                <w:noProof/>
                <w:webHidden/>
              </w:rPr>
              <w:fldChar w:fldCharType="begin"/>
            </w:r>
            <w:r>
              <w:rPr>
                <w:noProof/>
                <w:webHidden/>
              </w:rPr>
              <w:instrText xml:space="preserve"> PAGEREF _Toc209890178 \h </w:instrText>
            </w:r>
            <w:r>
              <w:rPr>
                <w:noProof/>
                <w:webHidden/>
              </w:rPr>
            </w:r>
            <w:r>
              <w:rPr>
                <w:noProof/>
                <w:webHidden/>
              </w:rPr>
              <w:fldChar w:fldCharType="separate"/>
            </w:r>
            <w:r>
              <w:rPr>
                <w:noProof/>
                <w:webHidden/>
              </w:rPr>
              <w:t>2</w:t>
            </w:r>
            <w:r>
              <w:rPr>
                <w:noProof/>
                <w:webHidden/>
              </w:rPr>
              <w:fldChar w:fldCharType="end"/>
            </w:r>
          </w:hyperlink>
        </w:p>
        <w:p w14:paraId="24AFBAB6" w14:textId="503E0CB0" w:rsidR="002F1691" w:rsidRDefault="002F1691">
          <w:pPr>
            <w:pStyle w:val="TOC1"/>
            <w:tabs>
              <w:tab w:val="left" w:pos="480"/>
              <w:tab w:val="right" w:leader="dot" w:pos="9016"/>
            </w:tabs>
            <w:rPr>
              <w:rFonts w:eastAsiaTheme="minorEastAsia"/>
              <w:noProof/>
              <w:lang w:eastAsia="en-GB"/>
            </w:rPr>
          </w:pPr>
          <w:hyperlink w:anchor="_Toc209890179" w:history="1">
            <w:r w:rsidRPr="00E40216">
              <w:rPr>
                <w:rStyle w:val="Hyperlink"/>
                <w:noProof/>
              </w:rPr>
              <w:t>4.</w:t>
            </w:r>
            <w:r>
              <w:rPr>
                <w:rFonts w:eastAsiaTheme="minorEastAsia"/>
                <w:noProof/>
                <w:lang w:eastAsia="en-GB"/>
              </w:rPr>
              <w:tab/>
            </w:r>
            <w:r w:rsidRPr="00E40216">
              <w:rPr>
                <w:rStyle w:val="Hyperlink"/>
                <w:noProof/>
              </w:rPr>
              <w:t>Roles &amp; Responsibilities</w:t>
            </w:r>
            <w:r>
              <w:rPr>
                <w:noProof/>
                <w:webHidden/>
              </w:rPr>
              <w:tab/>
            </w:r>
            <w:r>
              <w:rPr>
                <w:noProof/>
                <w:webHidden/>
              </w:rPr>
              <w:fldChar w:fldCharType="begin"/>
            </w:r>
            <w:r>
              <w:rPr>
                <w:noProof/>
                <w:webHidden/>
              </w:rPr>
              <w:instrText xml:space="preserve"> PAGEREF _Toc209890179 \h </w:instrText>
            </w:r>
            <w:r>
              <w:rPr>
                <w:noProof/>
                <w:webHidden/>
              </w:rPr>
            </w:r>
            <w:r>
              <w:rPr>
                <w:noProof/>
                <w:webHidden/>
              </w:rPr>
              <w:fldChar w:fldCharType="separate"/>
            </w:r>
            <w:r>
              <w:rPr>
                <w:noProof/>
                <w:webHidden/>
              </w:rPr>
              <w:t>3</w:t>
            </w:r>
            <w:r>
              <w:rPr>
                <w:noProof/>
                <w:webHidden/>
              </w:rPr>
              <w:fldChar w:fldCharType="end"/>
            </w:r>
          </w:hyperlink>
        </w:p>
        <w:p w14:paraId="049AA320" w14:textId="0FDDF4AC" w:rsidR="002F1691" w:rsidRDefault="002F1691">
          <w:pPr>
            <w:pStyle w:val="TOC1"/>
            <w:tabs>
              <w:tab w:val="left" w:pos="480"/>
              <w:tab w:val="right" w:leader="dot" w:pos="9016"/>
            </w:tabs>
            <w:rPr>
              <w:rFonts w:eastAsiaTheme="minorEastAsia"/>
              <w:noProof/>
              <w:lang w:eastAsia="en-GB"/>
            </w:rPr>
          </w:pPr>
          <w:hyperlink w:anchor="_Toc209890180" w:history="1">
            <w:r w:rsidRPr="00E40216">
              <w:rPr>
                <w:rStyle w:val="Hyperlink"/>
                <w:noProof/>
              </w:rPr>
              <w:t>5.</w:t>
            </w:r>
            <w:r>
              <w:rPr>
                <w:rFonts w:eastAsiaTheme="minorEastAsia"/>
                <w:noProof/>
                <w:lang w:eastAsia="en-GB"/>
              </w:rPr>
              <w:tab/>
            </w:r>
            <w:r w:rsidRPr="00E40216">
              <w:rPr>
                <w:rStyle w:val="Hyperlink"/>
                <w:noProof/>
              </w:rPr>
              <w:t>Actions &amp; Implementation</w:t>
            </w:r>
            <w:r>
              <w:rPr>
                <w:noProof/>
                <w:webHidden/>
              </w:rPr>
              <w:tab/>
            </w:r>
            <w:r>
              <w:rPr>
                <w:noProof/>
                <w:webHidden/>
              </w:rPr>
              <w:fldChar w:fldCharType="begin"/>
            </w:r>
            <w:r>
              <w:rPr>
                <w:noProof/>
                <w:webHidden/>
              </w:rPr>
              <w:instrText xml:space="preserve"> PAGEREF _Toc209890180 \h </w:instrText>
            </w:r>
            <w:r>
              <w:rPr>
                <w:noProof/>
                <w:webHidden/>
              </w:rPr>
            </w:r>
            <w:r>
              <w:rPr>
                <w:noProof/>
                <w:webHidden/>
              </w:rPr>
              <w:fldChar w:fldCharType="separate"/>
            </w:r>
            <w:r>
              <w:rPr>
                <w:noProof/>
                <w:webHidden/>
              </w:rPr>
              <w:t>3</w:t>
            </w:r>
            <w:r>
              <w:rPr>
                <w:noProof/>
                <w:webHidden/>
              </w:rPr>
              <w:fldChar w:fldCharType="end"/>
            </w:r>
          </w:hyperlink>
        </w:p>
        <w:p w14:paraId="3B70AF48" w14:textId="0F251A0A" w:rsidR="002F1691" w:rsidRDefault="002F1691">
          <w:pPr>
            <w:pStyle w:val="TOC1"/>
            <w:tabs>
              <w:tab w:val="left" w:pos="480"/>
              <w:tab w:val="right" w:leader="dot" w:pos="9016"/>
            </w:tabs>
            <w:rPr>
              <w:rFonts w:eastAsiaTheme="minorEastAsia"/>
              <w:noProof/>
              <w:lang w:eastAsia="en-GB"/>
            </w:rPr>
          </w:pPr>
          <w:hyperlink w:anchor="_Toc209890181" w:history="1">
            <w:r w:rsidRPr="00E40216">
              <w:rPr>
                <w:rStyle w:val="Hyperlink"/>
                <w:noProof/>
              </w:rPr>
              <w:t>6.</w:t>
            </w:r>
            <w:r>
              <w:rPr>
                <w:rFonts w:eastAsiaTheme="minorEastAsia"/>
                <w:noProof/>
                <w:lang w:eastAsia="en-GB"/>
              </w:rPr>
              <w:tab/>
            </w:r>
            <w:r w:rsidRPr="00E40216">
              <w:rPr>
                <w:rStyle w:val="Hyperlink"/>
                <w:noProof/>
              </w:rPr>
              <w:t>Expectations for members &amp; volunteers</w:t>
            </w:r>
            <w:r>
              <w:rPr>
                <w:noProof/>
                <w:webHidden/>
              </w:rPr>
              <w:tab/>
            </w:r>
            <w:r>
              <w:rPr>
                <w:noProof/>
                <w:webHidden/>
              </w:rPr>
              <w:fldChar w:fldCharType="begin"/>
            </w:r>
            <w:r>
              <w:rPr>
                <w:noProof/>
                <w:webHidden/>
              </w:rPr>
              <w:instrText xml:space="preserve"> PAGEREF _Toc209890181 \h </w:instrText>
            </w:r>
            <w:r>
              <w:rPr>
                <w:noProof/>
                <w:webHidden/>
              </w:rPr>
            </w:r>
            <w:r>
              <w:rPr>
                <w:noProof/>
                <w:webHidden/>
              </w:rPr>
              <w:fldChar w:fldCharType="separate"/>
            </w:r>
            <w:r>
              <w:rPr>
                <w:noProof/>
                <w:webHidden/>
              </w:rPr>
              <w:t>4</w:t>
            </w:r>
            <w:r>
              <w:rPr>
                <w:noProof/>
                <w:webHidden/>
              </w:rPr>
              <w:fldChar w:fldCharType="end"/>
            </w:r>
          </w:hyperlink>
        </w:p>
        <w:p w14:paraId="6D0140E2" w14:textId="3980B073" w:rsidR="002F1691" w:rsidRDefault="002F1691">
          <w:pPr>
            <w:pStyle w:val="TOC1"/>
            <w:tabs>
              <w:tab w:val="left" w:pos="480"/>
              <w:tab w:val="right" w:leader="dot" w:pos="9016"/>
            </w:tabs>
            <w:rPr>
              <w:rFonts w:eastAsiaTheme="minorEastAsia"/>
              <w:noProof/>
              <w:lang w:eastAsia="en-GB"/>
            </w:rPr>
          </w:pPr>
          <w:hyperlink w:anchor="_Toc209890182" w:history="1">
            <w:r w:rsidRPr="00E40216">
              <w:rPr>
                <w:rStyle w:val="Hyperlink"/>
                <w:noProof/>
              </w:rPr>
              <w:t>7.</w:t>
            </w:r>
            <w:r>
              <w:rPr>
                <w:rFonts w:eastAsiaTheme="minorEastAsia"/>
                <w:noProof/>
                <w:lang w:eastAsia="en-GB"/>
              </w:rPr>
              <w:tab/>
            </w:r>
            <w:r w:rsidRPr="00E40216">
              <w:rPr>
                <w:rStyle w:val="Hyperlink"/>
                <w:noProof/>
              </w:rPr>
              <w:t>Policy Review</w:t>
            </w:r>
            <w:r>
              <w:rPr>
                <w:noProof/>
                <w:webHidden/>
              </w:rPr>
              <w:tab/>
            </w:r>
            <w:r>
              <w:rPr>
                <w:noProof/>
                <w:webHidden/>
              </w:rPr>
              <w:fldChar w:fldCharType="begin"/>
            </w:r>
            <w:r>
              <w:rPr>
                <w:noProof/>
                <w:webHidden/>
              </w:rPr>
              <w:instrText xml:space="preserve"> PAGEREF _Toc209890182 \h </w:instrText>
            </w:r>
            <w:r>
              <w:rPr>
                <w:noProof/>
                <w:webHidden/>
              </w:rPr>
            </w:r>
            <w:r>
              <w:rPr>
                <w:noProof/>
                <w:webHidden/>
              </w:rPr>
              <w:fldChar w:fldCharType="separate"/>
            </w:r>
            <w:r>
              <w:rPr>
                <w:noProof/>
                <w:webHidden/>
              </w:rPr>
              <w:t>5</w:t>
            </w:r>
            <w:r>
              <w:rPr>
                <w:noProof/>
                <w:webHidden/>
              </w:rPr>
              <w:fldChar w:fldCharType="end"/>
            </w:r>
          </w:hyperlink>
        </w:p>
        <w:p w14:paraId="4CF0AA9F" w14:textId="6423153C" w:rsidR="000D0DFC" w:rsidRDefault="00250D5C" w:rsidP="000D0DFC">
          <w:pPr>
            <w:rPr>
              <w:b/>
              <w:bCs/>
              <w:noProof/>
            </w:rPr>
          </w:pPr>
          <w:r>
            <w:rPr>
              <w:b/>
              <w:bCs/>
              <w:noProof/>
            </w:rPr>
            <w:fldChar w:fldCharType="end"/>
          </w:r>
        </w:p>
      </w:sdtContent>
    </w:sdt>
    <w:p w14:paraId="15ECEF1B" w14:textId="77777777" w:rsidR="000D0DFC" w:rsidRPr="00382F64" w:rsidRDefault="000D0DFC" w:rsidP="00382F64">
      <w:pPr>
        <w:pStyle w:val="ListParagraph"/>
        <w:numPr>
          <w:ilvl w:val="0"/>
          <w:numId w:val="3"/>
        </w:numPr>
        <w:rPr>
          <w:b/>
          <w:bCs/>
          <w:noProof/>
        </w:rPr>
      </w:pPr>
      <w:r w:rsidRPr="00382F64">
        <w:rPr>
          <w:b/>
          <w:bCs/>
          <w:noProof/>
        </w:rPr>
        <w:br w:type="page"/>
      </w:r>
    </w:p>
    <w:p w14:paraId="0E9B4AA6" w14:textId="4A44D01C" w:rsidR="008444F6" w:rsidRDefault="003A1D3C" w:rsidP="001D7FE1">
      <w:pPr>
        <w:pStyle w:val="Heading1"/>
        <w:numPr>
          <w:ilvl w:val="0"/>
          <w:numId w:val="4"/>
        </w:numPr>
      </w:pPr>
      <w:bookmarkStart w:id="0" w:name="_Toc209890176"/>
      <w:r w:rsidRPr="003A1D3C">
        <w:lastRenderedPageBreak/>
        <w:t>Introduction</w:t>
      </w:r>
      <w:bookmarkEnd w:id="0"/>
    </w:p>
    <w:p w14:paraId="6B20601F" w14:textId="43460F31" w:rsidR="000B2BDC" w:rsidRPr="000B2BDC" w:rsidRDefault="000B2BDC" w:rsidP="000B2BDC">
      <w:pPr>
        <w:pStyle w:val="NoSpacing"/>
      </w:pPr>
      <w:r w:rsidRPr="00620D3F">
        <w:t>Churchfields Primary School Parent Teacher Association (“</w:t>
      </w:r>
      <w:r w:rsidRPr="002F1691">
        <w:t>the PTA</w:t>
      </w:r>
      <w:r w:rsidRPr="00620D3F">
        <w:t>”)</w:t>
      </w:r>
      <w:r>
        <w:t xml:space="preserve"> </w:t>
      </w:r>
      <w:r w:rsidRPr="000B2BDC">
        <w:t>is committed to creating an inclusive, respectful and equitable environment for all members of our school community. We believe diversity strengthens our collective voice and enhances our ability to support students and families.</w:t>
      </w:r>
    </w:p>
    <w:p w14:paraId="22C1E393" w14:textId="18585760" w:rsidR="008E58D2" w:rsidRDefault="008E58D2" w:rsidP="00715993"/>
    <w:p w14:paraId="51B10104" w14:textId="2C930C6B" w:rsidR="004C5EE5" w:rsidRDefault="004C5EE5" w:rsidP="001D7FE1">
      <w:pPr>
        <w:pStyle w:val="Heading1"/>
        <w:numPr>
          <w:ilvl w:val="0"/>
          <w:numId w:val="4"/>
        </w:numPr>
      </w:pPr>
      <w:bookmarkStart w:id="1" w:name="_Toc209890177"/>
      <w:r>
        <w:t>Version History</w:t>
      </w:r>
      <w:bookmarkEnd w:id="1"/>
    </w:p>
    <w:tbl>
      <w:tblPr>
        <w:tblStyle w:val="TableGrid"/>
        <w:tblW w:w="0" w:type="auto"/>
        <w:tblLook w:val="04A0" w:firstRow="1" w:lastRow="0" w:firstColumn="1" w:lastColumn="0" w:noHBand="0" w:noVBand="1"/>
      </w:tblPr>
      <w:tblGrid>
        <w:gridCol w:w="1127"/>
        <w:gridCol w:w="1306"/>
        <w:gridCol w:w="4650"/>
        <w:gridCol w:w="1933"/>
      </w:tblGrid>
      <w:tr w:rsidR="004C5EE5" w14:paraId="6305F70C" w14:textId="77777777" w:rsidTr="004C5EE5">
        <w:tc>
          <w:tcPr>
            <w:tcW w:w="1127" w:type="dxa"/>
            <w:shd w:val="clear" w:color="auto" w:fill="EE0000"/>
          </w:tcPr>
          <w:p w14:paraId="374D9F53" w14:textId="2920AB3B" w:rsidR="004C5EE5" w:rsidRPr="004C5EE5" w:rsidRDefault="004C5EE5" w:rsidP="00715993">
            <w:pPr>
              <w:rPr>
                <w:color w:val="FFFFFF" w:themeColor="background1"/>
                <w:sz w:val="22"/>
                <w:szCs w:val="22"/>
              </w:rPr>
            </w:pPr>
            <w:r w:rsidRPr="004C5EE5">
              <w:rPr>
                <w:color w:val="FFFFFF" w:themeColor="background1"/>
                <w:sz w:val="22"/>
                <w:szCs w:val="22"/>
              </w:rPr>
              <w:t>Version</w:t>
            </w:r>
          </w:p>
        </w:tc>
        <w:tc>
          <w:tcPr>
            <w:tcW w:w="1306" w:type="dxa"/>
            <w:shd w:val="clear" w:color="auto" w:fill="EE0000"/>
          </w:tcPr>
          <w:p w14:paraId="37E5FF21" w14:textId="1EA19AE3" w:rsidR="004C5EE5" w:rsidRPr="004C5EE5" w:rsidRDefault="004C5EE5" w:rsidP="00715993">
            <w:pPr>
              <w:rPr>
                <w:color w:val="FFFFFF" w:themeColor="background1"/>
                <w:sz w:val="22"/>
                <w:szCs w:val="22"/>
              </w:rPr>
            </w:pPr>
            <w:r w:rsidRPr="004C5EE5">
              <w:rPr>
                <w:color w:val="FFFFFF" w:themeColor="background1"/>
                <w:sz w:val="22"/>
                <w:szCs w:val="22"/>
              </w:rPr>
              <w:t>Date</w:t>
            </w:r>
          </w:p>
        </w:tc>
        <w:tc>
          <w:tcPr>
            <w:tcW w:w="4650" w:type="dxa"/>
            <w:shd w:val="clear" w:color="auto" w:fill="EE0000"/>
          </w:tcPr>
          <w:p w14:paraId="0D7975E0" w14:textId="7BDEC773" w:rsidR="004C5EE5" w:rsidRPr="004C5EE5" w:rsidRDefault="004C5EE5" w:rsidP="00715993">
            <w:pPr>
              <w:rPr>
                <w:color w:val="FFFFFF" w:themeColor="background1"/>
                <w:sz w:val="22"/>
                <w:szCs w:val="22"/>
              </w:rPr>
            </w:pPr>
            <w:r w:rsidRPr="004C5EE5">
              <w:rPr>
                <w:color w:val="FFFFFF" w:themeColor="background1"/>
                <w:sz w:val="22"/>
                <w:szCs w:val="22"/>
              </w:rPr>
              <w:t>Reason for Change</w:t>
            </w:r>
          </w:p>
        </w:tc>
        <w:tc>
          <w:tcPr>
            <w:tcW w:w="1933" w:type="dxa"/>
            <w:shd w:val="clear" w:color="auto" w:fill="EE0000"/>
          </w:tcPr>
          <w:p w14:paraId="07ABC089" w14:textId="15C9B416" w:rsidR="004C5EE5" w:rsidRPr="004C5EE5" w:rsidRDefault="004C5EE5" w:rsidP="00715993">
            <w:pPr>
              <w:rPr>
                <w:color w:val="FFFFFF" w:themeColor="background1"/>
                <w:sz w:val="22"/>
                <w:szCs w:val="22"/>
              </w:rPr>
            </w:pPr>
            <w:r w:rsidRPr="004C5EE5">
              <w:rPr>
                <w:color w:val="FFFFFF" w:themeColor="background1"/>
                <w:sz w:val="22"/>
                <w:szCs w:val="22"/>
              </w:rPr>
              <w:t>Author(s)</w:t>
            </w:r>
          </w:p>
        </w:tc>
      </w:tr>
      <w:tr w:rsidR="004C5EE5" w14:paraId="4A219975" w14:textId="77777777" w:rsidTr="004C5EE5">
        <w:tc>
          <w:tcPr>
            <w:tcW w:w="1127" w:type="dxa"/>
          </w:tcPr>
          <w:p w14:paraId="76E378CC" w14:textId="36C2EF6F" w:rsidR="004C5EE5" w:rsidRPr="004C5EE5" w:rsidRDefault="004C5EE5" w:rsidP="00715993">
            <w:pPr>
              <w:rPr>
                <w:sz w:val="22"/>
                <w:szCs w:val="22"/>
              </w:rPr>
            </w:pPr>
            <w:r w:rsidRPr="004C5EE5">
              <w:rPr>
                <w:sz w:val="22"/>
                <w:szCs w:val="22"/>
              </w:rPr>
              <w:t>1.0</w:t>
            </w:r>
          </w:p>
        </w:tc>
        <w:tc>
          <w:tcPr>
            <w:tcW w:w="1306" w:type="dxa"/>
          </w:tcPr>
          <w:p w14:paraId="0F9E2A77" w14:textId="060D8A97" w:rsidR="004C5EE5" w:rsidRPr="004C5EE5" w:rsidRDefault="004C5EE5" w:rsidP="00715993">
            <w:pPr>
              <w:rPr>
                <w:sz w:val="22"/>
                <w:szCs w:val="22"/>
              </w:rPr>
            </w:pPr>
            <w:r w:rsidRPr="004C5EE5">
              <w:rPr>
                <w:sz w:val="22"/>
                <w:szCs w:val="22"/>
              </w:rPr>
              <w:t>27/09/2025</w:t>
            </w:r>
          </w:p>
        </w:tc>
        <w:tc>
          <w:tcPr>
            <w:tcW w:w="4650" w:type="dxa"/>
          </w:tcPr>
          <w:p w14:paraId="41CFD08D" w14:textId="2BE3F19B" w:rsidR="004C5EE5" w:rsidRPr="004C5EE5" w:rsidRDefault="004C5EE5" w:rsidP="00715993">
            <w:pPr>
              <w:rPr>
                <w:sz w:val="22"/>
                <w:szCs w:val="22"/>
              </w:rPr>
            </w:pPr>
            <w:r w:rsidRPr="004C5EE5">
              <w:rPr>
                <w:sz w:val="22"/>
                <w:szCs w:val="22"/>
              </w:rPr>
              <w:t>Initial Draft</w:t>
            </w:r>
            <w:r>
              <w:rPr>
                <w:sz w:val="22"/>
                <w:szCs w:val="22"/>
              </w:rPr>
              <w:t xml:space="preserve"> based on ParentKind model policy</w:t>
            </w:r>
          </w:p>
        </w:tc>
        <w:tc>
          <w:tcPr>
            <w:tcW w:w="1933" w:type="dxa"/>
          </w:tcPr>
          <w:p w14:paraId="5C808956" w14:textId="363E29A3" w:rsidR="004C5EE5" w:rsidRPr="004C5EE5" w:rsidRDefault="004C5EE5" w:rsidP="00715993">
            <w:pPr>
              <w:rPr>
                <w:sz w:val="22"/>
                <w:szCs w:val="22"/>
              </w:rPr>
            </w:pPr>
            <w:r w:rsidRPr="004C5EE5">
              <w:rPr>
                <w:sz w:val="22"/>
                <w:szCs w:val="22"/>
              </w:rPr>
              <w:t>Simon Robson-Greenaway</w:t>
            </w:r>
          </w:p>
        </w:tc>
      </w:tr>
      <w:tr w:rsidR="004C5EE5" w14:paraId="15D05942" w14:textId="77777777" w:rsidTr="004C5EE5">
        <w:tc>
          <w:tcPr>
            <w:tcW w:w="1127" w:type="dxa"/>
          </w:tcPr>
          <w:p w14:paraId="060908F4" w14:textId="77777777" w:rsidR="004C5EE5" w:rsidRPr="004C5EE5" w:rsidRDefault="004C5EE5" w:rsidP="00715993">
            <w:pPr>
              <w:rPr>
                <w:sz w:val="22"/>
                <w:szCs w:val="22"/>
              </w:rPr>
            </w:pPr>
          </w:p>
        </w:tc>
        <w:tc>
          <w:tcPr>
            <w:tcW w:w="1306" w:type="dxa"/>
          </w:tcPr>
          <w:p w14:paraId="23A93E40" w14:textId="77777777" w:rsidR="004C5EE5" w:rsidRPr="004C5EE5" w:rsidRDefault="004C5EE5" w:rsidP="00715993">
            <w:pPr>
              <w:rPr>
                <w:sz w:val="22"/>
                <w:szCs w:val="22"/>
              </w:rPr>
            </w:pPr>
          </w:p>
        </w:tc>
        <w:tc>
          <w:tcPr>
            <w:tcW w:w="4650" w:type="dxa"/>
          </w:tcPr>
          <w:p w14:paraId="2EC5ED46" w14:textId="77777777" w:rsidR="004C5EE5" w:rsidRPr="004C5EE5" w:rsidRDefault="004C5EE5" w:rsidP="00715993">
            <w:pPr>
              <w:rPr>
                <w:sz w:val="22"/>
                <w:szCs w:val="22"/>
              </w:rPr>
            </w:pPr>
          </w:p>
        </w:tc>
        <w:tc>
          <w:tcPr>
            <w:tcW w:w="1933" w:type="dxa"/>
          </w:tcPr>
          <w:p w14:paraId="7A2C6FF7" w14:textId="77777777" w:rsidR="004C5EE5" w:rsidRPr="004C5EE5" w:rsidRDefault="004C5EE5" w:rsidP="00715993">
            <w:pPr>
              <w:rPr>
                <w:sz w:val="22"/>
                <w:szCs w:val="22"/>
              </w:rPr>
            </w:pPr>
          </w:p>
        </w:tc>
      </w:tr>
    </w:tbl>
    <w:p w14:paraId="413963A8" w14:textId="77777777" w:rsidR="004C5EE5" w:rsidRDefault="004C5EE5" w:rsidP="00715993"/>
    <w:p w14:paraId="09975226" w14:textId="1BA756E2" w:rsidR="006B7A12" w:rsidRDefault="000B2BDC" w:rsidP="004E5E1A">
      <w:pPr>
        <w:pStyle w:val="Heading1"/>
        <w:numPr>
          <w:ilvl w:val="0"/>
          <w:numId w:val="4"/>
        </w:numPr>
      </w:pPr>
      <w:r>
        <w:t>Scope</w:t>
      </w:r>
    </w:p>
    <w:p w14:paraId="458C7D1A" w14:textId="489C18E2" w:rsidR="000B2BDC" w:rsidRDefault="000B2BDC" w:rsidP="002F1691">
      <w:r w:rsidRPr="000B2BDC">
        <w:t>This policy applies to all PTA activities, communications and decision-making processes. It includes PTA members, school staff, parents/carers and volunteers.</w:t>
      </w:r>
    </w:p>
    <w:p w14:paraId="30119690" w14:textId="77777777" w:rsidR="000B2BDC" w:rsidRPr="000B2BDC" w:rsidRDefault="000B2BDC" w:rsidP="002F1691"/>
    <w:p w14:paraId="3908AD92" w14:textId="1CBBB390" w:rsidR="00F053C2" w:rsidRDefault="000B2BDC" w:rsidP="001D7FE1">
      <w:pPr>
        <w:pStyle w:val="Heading1"/>
        <w:numPr>
          <w:ilvl w:val="0"/>
          <w:numId w:val="4"/>
        </w:numPr>
      </w:pPr>
      <w:r>
        <w:t>Key Principles</w:t>
      </w:r>
    </w:p>
    <w:p w14:paraId="00F8F92C" w14:textId="77777777" w:rsidR="000B2BDC" w:rsidRPr="000B2BDC" w:rsidRDefault="000B2BDC" w:rsidP="000B2BDC">
      <w:pPr>
        <w:numPr>
          <w:ilvl w:val="0"/>
          <w:numId w:val="29"/>
        </w:numPr>
        <w:tabs>
          <w:tab w:val="num" w:pos="720"/>
        </w:tabs>
        <w:ind w:left="720"/>
      </w:pPr>
      <w:r w:rsidRPr="000B2BDC">
        <w:rPr>
          <w:b/>
          <w:bCs/>
        </w:rPr>
        <w:t>Respect and dignity</w:t>
      </w:r>
      <w:r w:rsidRPr="000B2BDC">
        <w:t>: We treat all individuals with kindness and respect regardless of race, ethnicity, religion, gender, age, ability, sexual orientation or socioeconomic background</w:t>
      </w:r>
    </w:p>
    <w:p w14:paraId="6A7BC45B" w14:textId="77777777" w:rsidR="000B2BDC" w:rsidRPr="000B2BDC" w:rsidRDefault="000B2BDC" w:rsidP="000B2BDC">
      <w:pPr>
        <w:numPr>
          <w:ilvl w:val="0"/>
          <w:numId w:val="29"/>
        </w:numPr>
        <w:tabs>
          <w:tab w:val="num" w:pos="720"/>
        </w:tabs>
        <w:ind w:left="720"/>
      </w:pPr>
      <w:r w:rsidRPr="000B2BDC">
        <w:rPr>
          <w:b/>
          <w:bCs/>
        </w:rPr>
        <w:t>Open participation</w:t>
      </w:r>
      <w:r w:rsidRPr="000B2BDC">
        <w:t>: We actively welcome and encourage participation from every member of our community. Meetings and events will be held in accessible spaces and communicated clearly to all members</w:t>
      </w:r>
    </w:p>
    <w:p w14:paraId="2928B9D1" w14:textId="77777777" w:rsidR="000B2BDC" w:rsidRPr="000B2BDC" w:rsidRDefault="000B2BDC" w:rsidP="000B2BDC">
      <w:pPr>
        <w:numPr>
          <w:ilvl w:val="0"/>
          <w:numId w:val="29"/>
        </w:numPr>
        <w:tabs>
          <w:tab w:val="num" w:pos="720"/>
        </w:tabs>
        <w:ind w:left="720"/>
      </w:pPr>
      <w:r w:rsidRPr="000B2BDC">
        <w:rPr>
          <w:b/>
          <w:bCs/>
        </w:rPr>
        <w:t>Celebrating diversity</w:t>
      </w:r>
      <w:r w:rsidRPr="000B2BDC">
        <w:t>: We promote events and activities that celebrate the various cultures, experiences and viewpoints within our school community</w:t>
      </w:r>
    </w:p>
    <w:p w14:paraId="1A6D554E" w14:textId="77777777" w:rsidR="000B2BDC" w:rsidRPr="000B2BDC" w:rsidRDefault="000B2BDC" w:rsidP="000B2BDC">
      <w:pPr>
        <w:numPr>
          <w:ilvl w:val="0"/>
          <w:numId w:val="29"/>
        </w:numPr>
        <w:tabs>
          <w:tab w:val="num" w:pos="720"/>
        </w:tabs>
        <w:ind w:left="720"/>
      </w:pPr>
      <w:r w:rsidRPr="000B2BDC">
        <w:rPr>
          <w:b/>
          <w:bCs/>
        </w:rPr>
        <w:t>Inclusive decision-making</w:t>
      </w:r>
      <w:r w:rsidRPr="000B2BDC">
        <w:t>: We strive to ensure diverse voices are heard and considered in all PTA initiatives and decisions</w:t>
      </w:r>
    </w:p>
    <w:p w14:paraId="2E0FBDC7" w14:textId="22A587E5" w:rsidR="002F1691" w:rsidRPr="002F1691" w:rsidRDefault="000B2BDC" w:rsidP="002F1691">
      <w:pPr>
        <w:numPr>
          <w:ilvl w:val="0"/>
          <w:numId w:val="29"/>
        </w:numPr>
        <w:tabs>
          <w:tab w:val="num" w:pos="720"/>
        </w:tabs>
        <w:ind w:left="720"/>
      </w:pPr>
      <w:r w:rsidRPr="000B2BDC">
        <w:rPr>
          <w:b/>
          <w:bCs/>
        </w:rPr>
        <w:t>Ongoing learning</w:t>
      </w:r>
      <w:r w:rsidRPr="000B2BDC">
        <w:t>: We commit to learning about unconscious bias, inclusive practices and ways to foster a more equitable environment</w:t>
      </w:r>
    </w:p>
    <w:p w14:paraId="4519E779" w14:textId="77777777" w:rsidR="002F1691" w:rsidRPr="002F1691" w:rsidRDefault="002F1691" w:rsidP="002F1691"/>
    <w:p w14:paraId="30F92D18" w14:textId="7F9EBD8F" w:rsidR="007D6CB9" w:rsidRDefault="007D6CB9">
      <w:r>
        <w:br w:type="page"/>
      </w:r>
    </w:p>
    <w:p w14:paraId="02439A29" w14:textId="678B1D24" w:rsidR="007D6CB9" w:rsidRDefault="007D6CB9" w:rsidP="007D6CB9">
      <w:pPr>
        <w:pStyle w:val="Heading1"/>
        <w:numPr>
          <w:ilvl w:val="0"/>
          <w:numId w:val="4"/>
        </w:numPr>
      </w:pPr>
      <w:bookmarkStart w:id="2" w:name="_Toc209890182"/>
      <w:r>
        <w:lastRenderedPageBreak/>
        <w:t>Policy Review</w:t>
      </w:r>
      <w:bookmarkEnd w:id="2"/>
    </w:p>
    <w:p w14:paraId="767DD6A8" w14:textId="77777777" w:rsidR="007D6CB9" w:rsidRDefault="007D6CB9" w:rsidP="007D6CB9">
      <w:r w:rsidRPr="009E5547">
        <w:t xml:space="preserve">This policy will be reviewed annually by the committee of </w:t>
      </w:r>
      <w:r>
        <w:rPr>
          <w:b/>
          <w:bCs/>
        </w:rPr>
        <w:t>the PTA</w:t>
      </w:r>
      <w:r w:rsidRPr="009E5547">
        <w:t xml:space="preserve"> to ensure continued relevance and effectiveness.</w:t>
      </w:r>
    </w:p>
    <w:p w14:paraId="54A0DAFA" w14:textId="77777777" w:rsidR="007D6CB9" w:rsidRPr="009E5547" w:rsidRDefault="007D6CB9" w:rsidP="007D6CB9"/>
    <w:p w14:paraId="39FD819C" w14:textId="77777777" w:rsidR="007D6CB9" w:rsidRPr="009E5547" w:rsidRDefault="007D6CB9" w:rsidP="007D6CB9">
      <w:pPr>
        <w:rPr>
          <w:b/>
        </w:rPr>
      </w:pPr>
      <w:r w:rsidRPr="009E5547">
        <w:rPr>
          <w:b/>
        </w:rPr>
        <w:t>Signatures</w:t>
      </w:r>
    </w:p>
    <w:p w14:paraId="4D6220E0" w14:textId="77777777" w:rsidR="007D6CB9" w:rsidRDefault="007D6CB9" w:rsidP="007D6CB9">
      <w:pPr>
        <w:rPr>
          <w:b/>
          <w:bCs/>
        </w:rPr>
      </w:pPr>
      <w:r w:rsidRPr="009E5547">
        <w:t xml:space="preserve">Approved and adopted by the committee of </w:t>
      </w:r>
      <w:r>
        <w:rPr>
          <w:b/>
          <w:bCs/>
        </w:rPr>
        <w:t>Churchfields Primary School Parent/Teacher Association</w:t>
      </w:r>
      <w:r w:rsidRPr="009E5547">
        <w:rPr>
          <w:b/>
          <w:bCs/>
        </w:rPr>
        <w:t>:</w:t>
      </w:r>
    </w:p>
    <w:p w14:paraId="48941E19" w14:textId="77777777" w:rsidR="007D6CB9" w:rsidRPr="009E5547" w:rsidRDefault="007D6CB9" w:rsidP="007D6CB9"/>
    <w:tbl>
      <w:tblPr>
        <w:tblW w:w="0" w:type="auto"/>
        <w:tblCellSpacing w:w="15" w:type="dxa"/>
        <w:tblLook w:val="04A0" w:firstRow="1" w:lastRow="0" w:firstColumn="1" w:lastColumn="0" w:noHBand="0" w:noVBand="1"/>
      </w:tblPr>
      <w:tblGrid>
        <w:gridCol w:w="1192"/>
        <w:gridCol w:w="4050"/>
      </w:tblGrid>
      <w:tr w:rsidR="007D6CB9" w:rsidRPr="009E5547" w14:paraId="7B485ED8" w14:textId="77777777" w:rsidTr="00F9339B">
        <w:trPr>
          <w:tblCellSpacing w:w="15" w:type="dxa"/>
        </w:trPr>
        <w:tc>
          <w:tcPr>
            <w:tcW w:w="0" w:type="auto"/>
            <w:tcMar>
              <w:top w:w="15" w:type="dxa"/>
              <w:left w:w="15" w:type="dxa"/>
              <w:bottom w:w="15" w:type="dxa"/>
              <w:right w:w="15" w:type="dxa"/>
            </w:tcMar>
            <w:vAlign w:val="center"/>
            <w:hideMark/>
          </w:tcPr>
          <w:p w14:paraId="75536E0F" w14:textId="77777777" w:rsidR="007D6CB9" w:rsidRPr="009E5547" w:rsidRDefault="007D6CB9" w:rsidP="00F9339B">
            <w:r w:rsidRPr="009E5547">
              <w:rPr>
                <w:b/>
                <w:bCs/>
              </w:rPr>
              <w:t>Name:</w:t>
            </w:r>
          </w:p>
        </w:tc>
        <w:tc>
          <w:tcPr>
            <w:tcW w:w="0" w:type="auto"/>
            <w:tcMar>
              <w:top w:w="15" w:type="dxa"/>
              <w:left w:w="15" w:type="dxa"/>
              <w:bottom w:w="15" w:type="dxa"/>
              <w:right w:w="15" w:type="dxa"/>
            </w:tcMar>
            <w:vAlign w:val="center"/>
            <w:hideMark/>
          </w:tcPr>
          <w:p w14:paraId="1CB23282" w14:textId="77777777" w:rsidR="007D6CB9" w:rsidRPr="009E5547" w:rsidRDefault="007D6CB9" w:rsidP="00F9339B">
            <w:r w:rsidRPr="009E5547">
              <w:t>____________________________________</w:t>
            </w:r>
          </w:p>
        </w:tc>
      </w:tr>
      <w:tr w:rsidR="007D6CB9" w:rsidRPr="009E5547" w14:paraId="5EB147BE" w14:textId="77777777" w:rsidTr="00F9339B">
        <w:trPr>
          <w:tblCellSpacing w:w="15" w:type="dxa"/>
        </w:trPr>
        <w:tc>
          <w:tcPr>
            <w:tcW w:w="0" w:type="auto"/>
            <w:tcMar>
              <w:top w:w="15" w:type="dxa"/>
              <w:left w:w="15" w:type="dxa"/>
              <w:bottom w:w="15" w:type="dxa"/>
              <w:right w:w="15" w:type="dxa"/>
            </w:tcMar>
            <w:vAlign w:val="center"/>
            <w:hideMark/>
          </w:tcPr>
          <w:p w14:paraId="226B7876" w14:textId="77777777" w:rsidR="007D6CB9" w:rsidRPr="009E5547" w:rsidRDefault="007D6CB9" w:rsidP="00F9339B">
            <w:r w:rsidRPr="009E5547">
              <w:rPr>
                <w:b/>
                <w:bCs/>
              </w:rPr>
              <w:t>Position:</w:t>
            </w:r>
          </w:p>
        </w:tc>
        <w:tc>
          <w:tcPr>
            <w:tcW w:w="0" w:type="auto"/>
            <w:tcMar>
              <w:top w:w="15" w:type="dxa"/>
              <w:left w:w="15" w:type="dxa"/>
              <w:bottom w:w="15" w:type="dxa"/>
              <w:right w:w="15" w:type="dxa"/>
            </w:tcMar>
            <w:vAlign w:val="center"/>
            <w:hideMark/>
          </w:tcPr>
          <w:p w14:paraId="0FF9013D" w14:textId="77777777" w:rsidR="007D6CB9" w:rsidRPr="009E5547" w:rsidRDefault="007D6CB9" w:rsidP="00F9339B">
            <w:r w:rsidRPr="009E5547">
              <w:t>____________________________________</w:t>
            </w:r>
          </w:p>
        </w:tc>
      </w:tr>
      <w:tr w:rsidR="007D6CB9" w:rsidRPr="009E5547" w14:paraId="701F7E7D" w14:textId="77777777" w:rsidTr="00F9339B">
        <w:trPr>
          <w:tblCellSpacing w:w="15" w:type="dxa"/>
        </w:trPr>
        <w:tc>
          <w:tcPr>
            <w:tcW w:w="0" w:type="auto"/>
            <w:tcMar>
              <w:top w:w="15" w:type="dxa"/>
              <w:left w:w="15" w:type="dxa"/>
              <w:bottom w:w="15" w:type="dxa"/>
              <w:right w:w="15" w:type="dxa"/>
            </w:tcMar>
            <w:vAlign w:val="center"/>
            <w:hideMark/>
          </w:tcPr>
          <w:p w14:paraId="521A21E8" w14:textId="77777777" w:rsidR="007D6CB9" w:rsidRPr="009E5547" w:rsidRDefault="007D6CB9" w:rsidP="00F9339B">
            <w:r w:rsidRPr="009E5547">
              <w:rPr>
                <w:b/>
                <w:bCs/>
              </w:rPr>
              <w:t>Signature:</w:t>
            </w:r>
          </w:p>
        </w:tc>
        <w:tc>
          <w:tcPr>
            <w:tcW w:w="0" w:type="auto"/>
            <w:tcMar>
              <w:top w:w="15" w:type="dxa"/>
              <w:left w:w="15" w:type="dxa"/>
              <w:bottom w:w="15" w:type="dxa"/>
              <w:right w:w="15" w:type="dxa"/>
            </w:tcMar>
            <w:vAlign w:val="center"/>
            <w:hideMark/>
          </w:tcPr>
          <w:p w14:paraId="4F93B1F9" w14:textId="77777777" w:rsidR="007D6CB9" w:rsidRPr="009E5547" w:rsidRDefault="007D6CB9" w:rsidP="00F9339B">
            <w:r w:rsidRPr="009E5547">
              <w:t>____________________________________</w:t>
            </w:r>
          </w:p>
        </w:tc>
      </w:tr>
      <w:tr w:rsidR="007D6CB9" w:rsidRPr="009E5547" w14:paraId="3C45C34B" w14:textId="77777777" w:rsidTr="00F9339B">
        <w:trPr>
          <w:tblCellSpacing w:w="15" w:type="dxa"/>
        </w:trPr>
        <w:tc>
          <w:tcPr>
            <w:tcW w:w="0" w:type="auto"/>
            <w:tcMar>
              <w:top w:w="15" w:type="dxa"/>
              <w:left w:w="15" w:type="dxa"/>
              <w:bottom w:w="15" w:type="dxa"/>
              <w:right w:w="15" w:type="dxa"/>
            </w:tcMar>
            <w:vAlign w:val="center"/>
            <w:hideMark/>
          </w:tcPr>
          <w:p w14:paraId="034463DF" w14:textId="77777777" w:rsidR="007D6CB9" w:rsidRPr="009E5547" w:rsidRDefault="007D6CB9" w:rsidP="00F9339B">
            <w:r w:rsidRPr="009E5547">
              <w:rPr>
                <w:b/>
                <w:bCs/>
              </w:rPr>
              <w:t>Date:</w:t>
            </w:r>
          </w:p>
        </w:tc>
        <w:tc>
          <w:tcPr>
            <w:tcW w:w="0" w:type="auto"/>
            <w:tcMar>
              <w:top w:w="15" w:type="dxa"/>
              <w:left w:w="15" w:type="dxa"/>
              <w:bottom w:w="15" w:type="dxa"/>
              <w:right w:w="15" w:type="dxa"/>
            </w:tcMar>
            <w:vAlign w:val="center"/>
            <w:hideMark/>
          </w:tcPr>
          <w:p w14:paraId="71B80932" w14:textId="77777777" w:rsidR="007D6CB9" w:rsidRPr="009E5547" w:rsidRDefault="007D6CB9" w:rsidP="00F9339B">
            <w:r w:rsidRPr="009E5547">
              <w:t>____________________________________</w:t>
            </w:r>
          </w:p>
        </w:tc>
      </w:tr>
    </w:tbl>
    <w:p w14:paraId="5B61F607" w14:textId="77777777" w:rsidR="007D6CB9" w:rsidRPr="009E5547" w:rsidRDefault="007D6CB9" w:rsidP="007D6CB9"/>
    <w:tbl>
      <w:tblPr>
        <w:tblW w:w="0" w:type="auto"/>
        <w:tblCellSpacing w:w="15" w:type="dxa"/>
        <w:tblLook w:val="04A0" w:firstRow="1" w:lastRow="0" w:firstColumn="1" w:lastColumn="0" w:noHBand="0" w:noVBand="1"/>
      </w:tblPr>
      <w:tblGrid>
        <w:gridCol w:w="1192"/>
        <w:gridCol w:w="4050"/>
      </w:tblGrid>
      <w:tr w:rsidR="007D6CB9" w:rsidRPr="009E5547" w14:paraId="42D34786" w14:textId="77777777" w:rsidTr="00F9339B">
        <w:trPr>
          <w:tblCellSpacing w:w="15" w:type="dxa"/>
        </w:trPr>
        <w:tc>
          <w:tcPr>
            <w:tcW w:w="0" w:type="auto"/>
            <w:tcMar>
              <w:top w:w="15" w:type="dxa"/>
              <w:left w:w="15" w:type="dxa"/>
              <w:bottom w:w="15" w:type="dxa"/>
              <w:right w:w="15" w:type="dxa"/>
            </w:tcMar>
            <w:vAlign w:val="center"/>
            <w:hideMark/>
          </w:tcPr>
          <w:p w14:paraId="582845F4" w14:textId="77777777" w:rsidR="007D6CB9" w:rsidRPr="009E5547" w:rsidRDefault="007D6CB9" w:rsidP="00F9339B">
            <w:r w:rsidRPr="009E5547">
              <w:rPr>
                <w:b/>
                <w:bCs/>
              </w:rPr>
              <w:t>Name:</w:t>
            </w:r>
          </w:p>
        </w:tc>
        <w:tc>
          <w:tcPr>
            <w:tcW w:w="0" w:type="auto"/>
            <w:tcMar>
              <w:top w:w="15" w:type="dxa"/>
              <w:left w:w="15" w:type="dxa"/>
              <w:bottom w:w="15" w:type="dxa"/>
              <w:right w:w="15" w:type="dxa"/>
            </w:tcMar>
            <w:vAlign w:val="center"/>
            <w:hideMark/>
          </w:tcPr>
          <w:p w14:paraId="1C10928F" w14:textId="77777777" w:rsidR="007D6CB9" w:rsidRPr="009E5547" w:rsidRDefault="007D6CB9" w:rsidP="00F9339B">
            <w:r w:rsidRPr="009E5547">
              <w:t>____________________________________</w:t>
            </w:r>
          </w:p>
        </w:tc>
      </w:tr>
      <w:tr w:rsidR="007D6CB9" w:rsidRPr="009E5547" w14:paraId="59DAB8C4" w14:textId="77777777" w:rsidTr="00F9339B">
        <w:trPr>
          <w:tblCellSpacing w:w="15" w:type="dxa"/>
        </w:trPr>
        <w:tc>
          <w:tcPr>
            <w:tcW w:w="0" w:type="auto"/>
            <w:tcMar>
              <w:top w:w="15" w:type="dxa"/>
              <w:left w:w="15" w:type="dxa"/>
              <w:bottom w:w="15" w:type="dxa"/>
              <w:right w:w="15" w:type="dxa"/>
            </w:tcMar>
            <w:vAlign w:val="center"/>
            <w:hideMark/>
          </w:tcPr>
          <w:p w14:paraId="3E6BB5C6" w14:textId="77777777" w:rsidR="007D6CB9" w:rsidRPr="009E5547" w:rsidRDefault="007D6CB9" w:rsidP="00F9339B">
            <w:r w:rsidRPr="009E5547">
              <w:rPr>
                <w:b/>
                <w:bCs/>
              </w:rPr>
              <w:t>Position:</w:t>
            </w:r>
          </w:p>
        </w:tc>
        <w:tc>
          <w:tcPr>
            <w:tcW w:w="0" w:type="auto"/>
            <w:tcMar>
              <w:top w:w="15" w:type="dxa"/>
              <w:left w:w="15" w:type="dxa"/>
              <w:bottom w:w="15" w:type="dxa"/>
              <w:right w:w="15" w:type="dxa"/>
            </w:tcMar>
            <w:vAlign w:val="center"/>
            <w:hideMark/>
          </w:tcPr>
          <w:p w14:paraId="45293B74" w14:textId="77777777" w:rsidR="007D6CB9" w:rsidRPr="009E5547" w:rsidRDefault="007D6CB9" w:rsidP="00F9339B">
            <w:r w:rsidRPr="009E5547">
              <w:t>____________________________________</w:t>
            </w:r>
          </w:p>
        </w:tc>
      </w:tr>
      <w:tr w:rsidR="007D6CB9" w:rsidRPr="009E5547" w14:paraId="7CC14FCF" w14:textId="77777777" w:rsidTr="00F9339B">
        <w:trPr>
          <w:tblCellSpacing w:w="15" w:type="dxa"/>
        </w:trPr>
        <w:tc>
          <w:tcPr>
            <w:tcW w:w="0" w:type="auto"/>
            <w:tcMar>
              <w:top w:w="15" w:type="dxa"/>
              <w:left w:w="15" w:type="dxa"/>
              <w:bottom w:w="15" w:type="dxa"/>
              <w:right w:w="15" w:type="dxa"/>
            </w:tcMar>
            <w:vAlign w:val="center"/>
            <w:hideMark/>
          </w:tcPr>
          <w:p w14:paraId="36EF190F" w14:textId="77777777" w:rsidR="007D6CB9" w:rsidRPr="009E5547" w:rsidRDefault="007D6CB9" w:rsidP="00F9339B">
            <w:r w:rsidRPr="009E5547">
              <w:rPr>
                <w:b/>
                <w:bCs/>
              </w:rPr>
              <w:t>Signature:</w:t>
            </w:r>
          </w:p>
        </w:tc>
        <w:tc>
          <w:tcPr>
            <w:tcW w:w="0" w:type="auto"/>
            <w:tcMar>
              <w:top w:w="15" w:type="dxa"/>
              <w:left w:w="15" w:type="dxa"/>
              <w:bottom w:w="15" w:type="dxa"/>
              <w:right w:w="15" w:type="dxa"/>
            </w:tcMar>
            <w:vAlign w:val="center"/>
            <w:hideMark/>
          </w:tcPr>
          <w:p w14:paraId="0DA136D5" w14:textId="77777777" w:rsidR="007D6CB9" w:rsidRPr="009E5547" w:rsidRDefault="007D6CB9" w:rsidP="00F9339B">
            <w:r w:rsidRPr="009E5547">
              <w:t>____________________________________</w:t>
            </w:r>
          </w:p>
        </w:tc>
      </w:tr>
      <w:tr w:rsidR="007D6CB9" w:rsidRPr="009E5547" w14:paraId="6C6DA70C" w14:textId="77777777" w:rsidTr="00F9339B">
        <w:trPr>
          <w:trHeight w:val="30"/>
          <w:tblCellSpacing w:w="15" w:type="dxa"/>
        </w:trPr>
        <w:tc>
          <w:tcPr>
            <w:tcW w:w="0" w:type="auto"/>
            <w:tcMar>
              <w:top w:w="15" w:type="dxa"/>
              <w:left w:w="15" w:type="dxa"/>
              <w:bottom w:w="15" w:type="dxa"/>
              <w:right w:w="15" w:type="dxa"/>
            </w:tcMar>
            <w:vAlign w:val="center"/>
            <w:hideMark/>
          </w:tcPr>
          <w:p w14:paraId="1F1FAE83" w14:textId="77777777" w:rsidR="007D6CB9" w:rsidRPr="009E5547" w:rsidRDefault="007D6CB9" w:rsidP="00F9339B">
            <w:r w:rsidRPr="009E5547">
              <w:rPr>
                <w:b/>
                <w:bCs/>
              </w:rPr>
              <w:t>Date:</w:t>
            </w:r>
          </w:p>
        </w:tc>
        <w:tc>
          <w:tcPr>
            <w:tcW w:w="0" w:type="auto"/>
            <w:tcMar>
              <w:top w:w="15" w:type="dxa"/>
              <w:left w:w="15" w:type="dxa"/>
              <w:bottom w:w="15" w:type="dxa"/>
              <w:right w:w="15" w:type="dxa"/>
            </w:tcMar>
            <w:vAlign w:val="center"/>
            <w:hideMark/>
          </w:tcPr>
          <w:p w14:paraId="1D76AA3D" w14:textId="77777777" w:rsidR="007D6CB9" w:rsidRPr="009E5547" w:rsidRDefault="007D6CB9" w:rsidP="00F9339B">
            <w:r w:rsidRPr="009E5547">
              <w:t>____________________________________</w:t>
            </w:r>
          </w:p>
        </w:tc>
      </w:tr>
    </w:tbl>
    <w:p w14:paraId="45AE5CBD" w14:textId="26AF87EF" w:rsidR="007D6CB9" w:rsidRDefault="007D6CB9" w:rsidP="007D6CB9"/>
    <w:p w14:paraId="36FEB331" w14:textId="50906C05" w:rsidR="007D6CB9" w:rsidRDefault="007D6CB9"/>
    <w:sectPr w:rsidR="007D6CB9" w:rsidSect="00DF0689">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BB14" w14:textId="77777777" w:rsidR="00F20C67" w:rsidRDefault="00F20C67" w:rsidP="00DF0689">
      <w:pPr>
        <w:spacing w:after="0" w:line="240" w:lineRule="auto"/>
      </w:pPr>
      <w:r>
        <w:separator/>
      </w:r>
    </w:p>
  </w:endnote>
  <w:endnote w:type="continuationSeparator" w:id="0">
    <w:p w14:paraId="4A4A0C26" w14:textId="77777777" w:rsidR="00F20C67" w:rsidRDefault="00F20C67" w:rsidP="00DF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74" w14:textId="6B446BC9" w:rsidR="00DF0689" w:rsidRDefault="009E5547">
    <w:pPr>
      <w:pStyle w:val="Footer"/>
    </w:pPr>
    <w:r>
      <w:rPr>
        <w:noProof/>
      </w:rPr>
      <mc:AlternateContent>
        <mc:Choice Requires="wps">
          <w:drawing>
            <wp:anchor distT="45720" distB="45720" distL="114300" distR="114300" simplePos="0" relativeHeight="251670528" behindDoc="0" locked="0" layoutInCell="1" allowOverlap="1" wp14:anchorId="3AE7F348" wp14:editId="55ACCDC7">
              <wp:simplePos x="0" y="0"/>
              <wp:positionH relativeFrom="margin">
                <wp:posOffset>-590550</wp:posOffset>
              </wp:positionH>
              <wp:positionV relativeFrom="paragraph">
                <wp:posOffset>-207645</wp:posOffset>
              </wp:positionV>
              <wp:extent cx="312420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3850"/>
                      </a:xfrm>
                      <a:prstGeom prst="rect">
                        <a:avLst/>
                      </a:prstGeom>
                      <a:solidFill>
                        <a:srgbClr val="FFFFFF"/>
                      </a:solidFill>
                      <a:ln w="9525">
                        <a:noFill/>
                        <a:miter lim="800000"/>
                        <a:headEnd/>
                        <a:tailEnd/>
                      </a:ln>
                    </wps:spPr>
                    <wps:txb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7F348" id="_x0000_t202" coordsize="21600,21600" o:spt="202" path="m,l,21600r21600,l21600,xe">
              <v:stroke joinstyle="miter"/>
              <v:path gradientshapeok="t" o:connecttype="rect"/>
            </v:shapetype>
            <v:shape id="_x0000_s1036" type="#_x0000_t202" style="position:absolute;margin-left:-46.5pt;margin-top:-16.35pt;width:246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VQEQIAAP0DAAAOAAAAZHJzL2Uyb0RvYy54bWysU9tu2zAMfR+wfxD0vjhxki014hRdugwD&#10;ugvQ7QNkWY6FyaJGKbGzrx8lp2nQvQ3TgyCK5BF5eLS+HTrDjgq9Blvy2WTKmbISam33Jf/xffdm&#10;x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" stroked="f">
              <v:textbo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v:textbox>
              <w10:wrap type="square" anchorx="margin"/>
            </v:shape>
          </w:pict>
        </mc:Fallback>
      </mc:AlternateContent>
    </w:r>
    <w:r w:rsidR="008444F6">
      <w:rPr>
        <w:noProof/>
      </w:rPr>
      <mc:AlternateContent>
        <mc:Choice Requires="wps">
          <w:drawing>
            <wp:anchor distT="0" distB="0" distL="114300" distR="114300" simplePos="0" relativeHeight="251663360" behindDoc="0" locked="0" layoutInCell="1" allowOverlap="1" wp14:anchorId="132A8EF3" wp14:editId="0D9F9EBA">
              <wp:simplePos x="0" y="0"/>
              <wp:positionH relativeFrom="margin">
                <wp:align>right</wp:align>
              </wp:positionH>
              <wp:positionV relativeFrom="paragraph">
                <wp:posOffset>-160020</wp:posOffset>
              </wp:positionV>
              <wp:extent cx="714375" cy="295275"/>
              <wp:effectExtent l="0" t="0" r="9525" b="9525"/>
              <wp:wrapNone/>
              <wp:docPr id="43712407" name="Text Box 3"/>
              <wp:cNvGraphicFramePr/>
              <a:graphic xmlns:a="http://schemas.openxmlformats.org/drawingml/2006/main">
                <a:graphicData uri="http://schemas.microsoft.com/office/word/2010/wordprocessingShape">
                  <wps:wsp>
                    <wps:cNvSpPr txBox="1"/>
                    <wps:spPr>
                      <a:xfrm>
                        <a:off x="0" y="0"/>
                        <a:ext cx="714375" cy="295275"/>
                      </a:xfrm>
                      <a:prstGeom prst="rect">
                        <a:avLst/>
                      </a:prstGeom>
                      <a:solidFill>
                        <a:schemeClr val="lt1"/>
                      </a:solidFill>
                      <a:ln w="6350">
                        <a:noFill/>
                      </a:ln>
                    </wps:spPr>
                    <wps:txbx>
                      <w:txbxContent>
                        <w:p w14:paraId="7580C97C" w14:textId="5A1DC45F"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4E5E1A">
                            <w:rPr>
                              <w:sz w:val="14"/>
                              <w:szCs w:val="14"/>
                            </w:rPr>
                            <w:t>29/09/2025</w:t>
                          </w:r>
                          <w:r w:rsidRPr="008444F6">
                            <w:rPr>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A8EF3" id="Text Box 3" o:spid="_x0000_s1037" type="#_x0000_t202" style="position:absolute;margin-left:5.05pt;margin-top:-12.6pt;width:56.25pt;height:23.2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" fillcolor="white [3201]" stroked="f" strokeweight=".5pt">
              <v:textbox>
                <w:txbxContent>
                  <w:p w14:paraId="7580C97C" w14:textId="5A1DC45F"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4E5E1A">
                      <w:rPr>
                        <w:sz w:val="14"/>
                        <w:szCs w:val="14"/>
                      </w:rPr>
                      <w:t>29/09/2025</w:t>
                    </w:r>
                    <w:r w:rsidRPr="008444F6">
                      <w:rPr>
                        <w:sz w:val="14"/>
                        <w:szCs w:val="14"/>
                      </w:rPr>
                      <w:fldChar w:fldCharType="end"/>
                    </w:r>
                  </w:p>
                </w:txbxContent>
              </v:textbox>
              <w10:wrap anchorx="margin"/>
            </v:shape>
          </w:pict>
        </mc:Fallback>
      </mc:AlternateContent>
    </w:r>
    <w:r w:rsidR="008444F6">
      <w:rPr>
        <w:noProof/>
      </w:rPr>
      <mc:AlternateContent>
        <mc:Choice Requires="wps">
          <w:drawing>
            <wp:anchor distT="45720" distB="45720" distL="114300" distR="114300" simplePos="0" relativeHeight="251662336" behindDoc="0" locked="0" layoutInCell="1" allowOverlap="1" wp14:anchorId="6A138E92" wp14:editId="43187818">
              <wp:simplePos x="0" y="0"/>
              <wp:positionH relativeFrom="margin">
                <wp:align>center</wp:align>
              </wp:positionH>
              <wp:positionV relativeFrom="page">
                <wp:posOffset>9886950</wp:posOffset>
              </wp:positionV>
              <wp:extent cx="666750" cy="417195"/>
              <wp:effectExtent l="0" t="0" r="0" b="0"/>
              <wp:wrapSquare wrapText="bothSides"/>
              <wp:docPr id="12902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17195"/>
                      </a:xfrm>
                      <a:prstGeom prst="rect">
                        <a:avLst/>
                      </a:prstGeom>
                      <a:solidFill>
                        <a:srgbClr val="FFFFFF"/>
                      </a:solidFill>
                      <a:ln w="9525">
                        <a:noFill/>
                        <a:miter lim="800000"/>
                        <a:headEnd/>
                        <a:tailEnd/>
                      </a:ln>
                    </wps:spPr>
                    <wps:txbx>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38E92" id="_x0000_s1038" type="#_x0000_t202" style="position:absolute;margin-left:0;margin-top:778.5pt;width:52.5pt;height:32.85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" stroked="f">
              <v:textbox style="mso-fit-shape-to-text:t">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B27E" w14:textId="77777777" w:rsidR="00F20C67" w:rsidRDefault="00F20C67" w:rsidP="00DF0689">
      <w:pPr>
        <w:spacing w:after="0" w:line="240" w:lineRule="auto"/>
      </w:pPr>
      <w:r>
        <w:separator/>
      </w:r>
    </w:p>
  </w:footnote>
  <w:footnote w:type="continuationSeparator" w:id="0">
    <w:p w14:paraId="2CCD3412" w14:textId="77777777" w:rsidR="00F20C67" w:rsidRDefault="00F20C67" w:rsidP="00DF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E845" w14:textId="00E41612" w:rsidR="003A2061" w:rsidRDefault="003A2061">
    <w:pPr>
      <w:pStyle w:val="Header"/>
      <w:jc w:val="right"/>
      <w:rPr>
        <w:color w:val="2C7FCE" w:themeColor="text2" w:themeTint="99"/>
      </w:rPr>
    </w:pPr>
    <w:r>
      <w:rPr>
        <w:noProof/>
      </w:rPr>
      <mc:AlternateContent>
        <mc:Choice Requires="wps">
          <w:drawing>
            <wp:anchor distT="45720" distB="45720" distL="114300" distR="114300" simplePos="0" relativeHeight="251668480" behindDoc="0" locked="0" layoutInCell="1" allowOverlap="1" wp14:anchorId="7AC7DEEB" wp14:editId="4F0A7604">
              <wp:simplePos x="0" y="0"/>
              <wp:positionH relativeFrom="margin">
                <wp:posOffset>590550</wp:posOffset>
              </wp:positionH>
              <wp:positionV relativeFrom="page">
                <wp:posOffset>323850</wp:posOffset>
              </wp:positionV>
              <wp:extent cx="5314950" cy="429403"/>
              <wp:effectExtent l="0" t="0" r="0" b="8890"/>
              <wp:wrapNone/>
              <wp:docPr id="435156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29403"/>
                      </a:xfrm>
                      <a:prstGeom prst="rect">
                        <a:avLst/>
                      </a:prstGeom>
                      <a:solidFill>
                        <a:srgbClr val="FFFFFF"/>
                      </a:solidFill>
                      <a:ln w="9525">
                        <a:noFill/>
                        <a:miter lim="800000"/>
                        <a:headEnd/>
                        <a:tailEnd/>
                      </a:ln>
                    </wps:spPr>
                    <wps:txbx>
                      <w:txbxContent>
                        <w:p w14:paraId="045C0389" w14:textId="5A3C4F87"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0B2BDC">
                            <w:rPr>
                              <w:b/>
                              <w:bCs/>
                              <w:sz w:val="14"/>
                              <w:szCs w:val="14"/>
                            </w:rPr>
                            <w:t>INCLUSION AND DIVERSITY POLICY</w:t>
                          </w:r>
                          <w:r w:rsidRPr="003A2061">
                            <w:rPr>
                              <w:b/>
                              <w:bCs/>
                              <w:sz w:val="14"/>
                              <w:szCs w:val="14"/>
                            </w:rPr>
                            <w:fldChar w:fldCharType="end"/>
                          </w:r>
                        </w:p>
                        <w:p w14:paraId="3929816F" w14:textId="5036D65A"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0B2BDC">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0B2BDC">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0B2BDC">
                            <w:rPr>
                              <w:sz w:val="14"/>
                              <w:szCs w:val="14"/>
                            </w:rPr>
                            <w:t>CPTA-POL-009</w:t>
                          </w:r>
                          <w:r>
                            <w:rPr>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7DEEB" id="_x0000_t202" coordsize="21600,21600" o:spt="202" path="m,l,21600r21600,l21600,xe">
              <v:stroke joinstyle="miter"/>
              <v:path gradientshapeok="t" o:connecttype="rect"/>
            </v:shapetype>
            <v:shape id="Text Box 2" o:spid="_x0000_s1028" type="#_x0000_t202" style="position:absolute;left:0;text-align:left;margin-left:46.5pt;margin-top:25.5pt;width:418.5pt;height:33.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nDQIAAPY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" stroked="f">
              <v:textbox>
                <w:txbxContent>
                  <w:p w14:paraId="045C0389" w14:textId="5A3C4F87"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0B2BDC">
                      <w:rPr>
                        <w:b/>
                        <w:bCs/>
                        <w:sz w:val="14"/>
                        <w:szCs w:val="14"/>
                      </w:rPr>
                      <w:t>INCLUSION AND DIVERSITY POLICY</w:t>
                    </w:r>
                    <w:r w:rsidRPr="003A2061">
                      <w:rPr>
                        <w:b/>
                        <w:bCs/>
                        <w:sz w:val="14"/>
                        <w:szCs w:val="14"/>
                      </w:rPr>
                      <w:fldChar w:fldCharType="end"/>
                    </w:r>
                  </w:p>
                  <w:p w14:paraId="3929816F" w14:textId="5036D65A"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0B2BDC">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0B2BDC">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0B2BDC">
                      <w:rPr>
                        <w:sz w:val="14"/>
                        <w:szCs w:val="14"/>
                      </w:rPr>
                      <w:t>CPTA-POL-009</w:t>
                    </w:r>
                    <w:r>
                      <w:rPr>
                        <w:sz w:val="14"/>
                        <w:szCs w:val="14"/>
                      </w:rPr>
                      <w:fldChar w:fldCharType="end"/>
                    </w:r>
                  </w:p>
                </w:txbxContent>
              </v:textbox>
              <w10:wrap anchorx="margin" anchory="page"/>
            </v:shape>
          </w:pict>
        </mc:Fallback>
      </mc:AlternateContent>
    </w:r>
    <w:r>
      <w:rPr>
        <w:noProof/>
      </w:rPr>
      <w:drawing>
        <wp:anchor distT="0" distB="0" distL="114300" distR="114300" simplePos="0" relativeHeight="251666432" behindDoc="0" locked="0" layoutInCell="1" allowOverlap="1" wp14:anchorId="5EC9AFF3" wp14:editId="4A1F5325">
          <wp:simplePos x="0" y="0"/>
          <wp:positionH relativeFrom="column">
            <wp:posOffset>-571500</wp:posOffset>
          </wp:positionH>
          <wp:positionV relativeFrom="page">
            <wp:posOffset>133350</wp:posOffset>
          </wp:positionV>
          <wp:extent cx="1152525" cy="523875"/>
          <wp:effectExtent l="0" t="0" r="9525" b="9525"/>
          <wp:wrapNone/>
          <wp:docPr id="2116335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anchor>
      </w:drawing>
    </w:r>
    <w:r>
      <w:rPr>
        <w:noProof/>
        <w:color w:val="2C7FCE" w:themeColor="text2" w:themeTint="99"/>
      </w:rPr>
      <mc:AlternateContent>
        <mc:Choice Requires="wpg">
          <w:drawing>
            <wp:anchor distT="0" distB="0" distL="114300" distR="114300" simplePos="0" relativeHeight="251665408" behindDoc="0" locked="0" layoutInCell="1" allowOverlap="1" wp14:anchorId="442D7D1A" wp14:editId="202526B7">
              <wp:simplePos x="0" y="0"/>
              <wp:positionH relativeFrom="rightMargin">
                <wp:align>left</wp:align>
              </wp:positionH>
              <wp:positionV relativeFrom="topMargin">
                <wp:posOffset>284521</wp:posOffset>
              </wp:positionV>
              <wp:extent cx="731520" cy="740664"/>
              <wp:effectExtent l="0" t="0" r="0" b="2540"/>
              <wp:wrapNone/>
              <wp:docPr id="70" name="Group 8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2D7D1A" id="Group 80" o:spid="_x0000_s1029" style="position:absolute;left:0;text-align:left;margin-left:0;margin-top:22.4pt;width:57.6pt;height:58.3pt;z-index:251665408;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aQDQcAAKElAAAOAAAAZHJzL2Uyb0RvYy54bWzsWt9v2zYQfh+w/0HQ44DVlizJsdGkyNql&#10;GJC1xeqhz4os2UYlUaPk2Nlfv++OokzLdNw22VPsB+sHPx7vjqf7RB1f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">
              <v:shape id="Freeform 71" o:spid="_x0000_s1030"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2c7fce [1951]" stroked="f">
                <v:path arrowok="t" o:connecttype="custom" o:connectlocs="0,473242;0,473242;471071,0;475601,0;0,473242" o:connectangles="0,0,0,0,0"/>
              </v:shape>
              <v:shape id="Freeform 72" o:spid="_x0000_s1031"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2c7fce [1951]" stroked="f">
                <v:path arrowok="t" o:connecttype="custom" o:connectlocs="0,592679;0,592679;591104,0;595634,4507;0,592679" o:connectangles="0,0,0,0,0"/>
              </v:shape>
              <v:shape id="Freeform 73" o:spid="_x0000_s1032"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2c7fce [1951]" stroked="f">
                <v:path arrowok="t" o:connecttype="custom" o:connectlocs="0,582539;0,576905;580913,0;585443,0;0,582539" o:connectangles="0,0,0,0,0"/>
              </v:shape>
              <v:shape id="Freeform 74" o:spid="_x0000_s1033"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2c7fce [1951]" stroked="f">
                <v:path arrowok="t" o:connecttype="custom" o:connectlocs="0,520566;0,520566;517499,0;522029,5634;0,520566" o:connectangles="0,0,0,0,0"/>
              </v:shape>
              <v:shape id="Freeform 75" o:spid="_x0000_s1034"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2c7fce [1951]" stroked="f">
                <v:path arrowok="t" o:connecttype="custom" o:connectlocs="5662,722258;0,722258;726990,0;731520,0;5662,722258" o:connectangles="0,0,0,0,0"/>
              </v:shape>
              <v:shape id="Text Box 76" o:spid="_x0000_s1035"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v:textbox>
              </v:shape>
              <w10:wrap anchorx="margin" anchory="margin"/>
            </v:group>
          </w:pict>
        </mc:Fallback>
      </mc:AlternateContent>
    </w:r>
  </w:p>
  <w:p w14:paraId="1413612E" w14:textId="55AA49F5" w:rsidR="003A2061" w:rsidRDefault="003A2061" w:rsidP="003A2061">
    <w:pPr>
      <w:pStyle w:val="Header"/>
    </w:pPr>
  </w:p>
  <w:p w14:paraId="26F9C653" w14:textId="77777777" w:rsidR="003A2061" w:rsidRPr="003A2061" w:rsidRDefault="003A2061" w:rsidP="003A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784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D7B72"/>
    <w:multiLevelType w:val="hybridMultilevel"/>
    <w:tmpl w:val="540CA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2E311D"/>
    <w:multiLevelType w:val="multilevel"/>
    <w:tmpl w:val="C5107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146B4"/>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46E7B"/>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82CB6"/>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00A7C"/>
    <w:multiLevelType w:val="hybridMultilevel"/>
    <w:tmpl w:val="C32E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66641"/>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60815"/>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4168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92022"/>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8522F"/>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84487"/>
    <w:multiLevelType w:val="hybridMultilevel"/>
    <w:tmpl w:val="535A1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D92AA3"/>
    <w:multiLevelType w:val="hybridMultilevel"/>
    <w:tmpl w:val="E8B65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703C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A23BA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96B56"/>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E5B9D"/>
    <w:multiLevelType w:val="hybridMultilevel"/>
    <w:tmpl w:val="9BC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07EEB"/>
    <w:multiLevelType w:val="hybridMultilevel"/>
    <w:tmpl w:val="832C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778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3C1491"/>
    <w:multiLevelType w:val="hybridMultilevel"/>
    <w:tmpl w:val="7E82AC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6450EC0"/>
    <w:multiLevelType w:val="hybridMultilevel"/>
    <w:tmpl w:val="0F8476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95A3346"/>
    <w:multiLevelType w:val="hybridMultilevel"/>
    <w:tmpl w:val="8148117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3" w15:restartNumberingAfterBreak="0">
    <w:nsid w:val="49B85176"/>
    <w:multiLevelType w:val="hybridMultilevel"/>
    <w:tmpl w:val="EABA9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700EB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32C6E"/>
    <w:multiLevelType w:val="hybridMultilevel"/>
    <w:tmpl w:val="3F9A60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40709F7"/>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B17F55"/>
    <w:multiLevelType w:val="multilevel"/>
    <w:tmpl w:val="1A82753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570714">
    <w:abstractNumId w:val="16"/>
  </w:num>
  <w:num w:numId="2" w16cid:durableId="1631592267">
    <w:abstractNumId w:val="22"/>
  </w:num>
  <w:num w:numId="3" w16cid:durableId="1709721115">
    <w:abstractNumId w:val="14"/>
  </w:num>
  <w:num w:numId="4" w16cid:durableId="1657104110">
    <w:abstractNumId w:val="19"/>
  </w:num>
  <w:num w:numId="5" w16cid:durableId="1567572997">
    <w:abstractNumId w:val="12"/>
  </w:num>
  <w:num w:numId="6" w16cid:durableId="1412501694">
    <w:abstractNumId w:val="7"/>
  </w:num>
  <w:num w:numId="7" w16cid:durableId="2057965643">
    <w:abstractNumId w:val="15"/>
  </w:num>
  <w:num w:numId="8" w16cid:durableId="131758462">
    <w:abstractNumId w:val="26"/>
  </w:num>
  <w:num w:numId="9" w16cid:durableId="99688110">
    <w:abstractNumId w:val="10"/>
  </w:num>
  <w:num w:numId="10" w16cid:durableId="1808206645">
    <w:abstractNumId w:val="6"/>
  </w:num>
  <w:num w:numId="11" w16cid:durableId="876048512">
    <w:abstractNumId w:val="17"/>
  </w:num>
  <w:num w:numId="12" w16cid:durableId="1465544327">
    <w:abstractNumId w:val="0"/>
  </w:num>
  <w:num w:numId="13" w16cid:durableId="313023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136978">
    <w:abstractNumId w:val="21"/>
  </w:num>
  <w:num w:numId="15" w16cid:durableId="2061244428">
    <w:abstractNumId w:val="18"/>
  </w:num>
  <w:num w:numId="16" w16cid:durableId="1370687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916494">
    <w:abstractNumId w:val="20"/>
  </w:num>
  <w:num w:numId="18" w16cid:durableId="2076858228">
    <w:abstractNumId w:val="13"/>
  </w:num>
  <w:num w:numId="19" w16cid:durableId="1857690914">
    <w:abstractNumId w:val="8"/>
  </w:num>
  <w:num w:numId="20" w16cid:durableId="219025744">
    <w:abstractNumId w:val="1"/>
  </w:num>
  <w:num w:numId="21" w16cid:durableId="1861238342">
    <w:abstractNumId w:val="23"/>
  </w:num>
  <w:num w:numId="22" w16cid:durableId="1283462725">
    <w:abstractNumId w:val="24"/>
  </w:num>
  <w:num w:numId="23" w16cid:durableId="1647858663">
    <w:abstractNumId w:val="9"/>
  </w:num>
  <w:num w:numId="24" w16cid:durableId="563488385">
    <w:abstractNumId w:val="4"/>
  </w:num>
  <w:num w:numId="25" w16cid:durableId="2008094531">
    <w:abstractNumId w:val="11"/>
  </w:num>
  <w:num w:numId="26" w16cid:durableId="418216848">
    <w:abstractNumId w:val="3"/>
  </w:num>
  <w:num w:numId="27" w16cid:durableId="1990787535">
    <w:abstractNumId w:val="5"/>
  </w:num>
  <w:num w:numId="28" w16cid:durableId="505441764">
    <w:abstractNumId w:val="2"/>
    <w:lvlOverride w:ilvl="0"/>
    <w:lvlOverride w:ilvl="1"/>
    <w:lvlOverride w:ilvl="2"/>
    <w:lvlOverride w:ilvl="3"/>
    <w:lvlOverride w:ilvl="4"/>
    <w:lvlOverride w:ilvl="5"/>
    <w:lvlOverride w:ilvl="6"/>
    <w:lvlOverride w:ilvl="7"/>
    <w:lvlOverride w:ilvl="8"/>
  </w:num>
  <w:num w:numId="29" w16cid:durableId="9102368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40"/>
    <w:rsid w:val="000244EA"/>
    <w:rsid w:val="000B2BDC"/>
    <w:rsid w:val="000D0DFC"/>
    <w:rsid w:val="00102004"/>
    <w:rsid w:val="001D7FE1"/>
    <w:rsid w:val="00250D5C"/>
    <w:rsid w:val="002F1691"/>
    <w:rsid w:val="00320A80"/>
    <w:rsid w:val="00382F64"/>
    <w:rsid w:val="003A1D3C"/>
    <w:rsid w:val="003A2061"/>
    <w:rsid w:val="004C5EE5"/>
    <w:rsid w:val="004E5E1A"/>
    <w:rsid w:val="004F769C"/>
    <w:rsid w:val="00507AEB"/>
    <w:rsid w:val="00524499"/>
    <w:rsid w:val="0059467E"/>
    <w:rsid w:val="005A5C9D"/>
    <w:rsid w:val="005E5089"/>
    <w:rsid w:val="00620D3F"/>
    <w:rsid w:val="006246DD"/>
    <w:rsid w:val="0064290A"/>
    <w:rsid w:val="006B7A12"/>
    <w:rsid w:val="0070203E"/>
    <w:rsid w:val="00715993"/>
    <w:rsid w:val="007942B4"/>
    <w:rsid w:val="00795714"/>
    <w:rsid w:val="0079783F"/>
    <w:rsid w:val="007D6CB9"/>
    <w:rsid w:val="007F6A8D"/>
    <w:rsid w:val="008444F6"/>
    <w:rsid w:val="008E58D2"/>
    <w:rsid w:val="00973540"/>
    <w:rsid w:val="009A099F"/>
    <w:rsid w:val="009E5547"/>
    <w:rsid w:val="00B61307"/>
    <w:rsid w:val="00C1321E"/>
    <w:rsid w:val="00C14612"/>
    <w:rsid w:val="00C611F7"/>
    <w:rsid w:val="00C928E1"/>
    <w:rsid w:val="00D61292"/>
    <w:rsid w:val="00DA7184"/>
    <w:rsid w:val="00DF0689"/>
    <w:rsid w:val="00E34744"/>
    <w:rsid w:val="00F053C2"/>
    <w:rsid w:val="00F20C67"/>
    <w:rsid w:val="00FA655E"/>
    <w:rsid w:val="00FB0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18EB1"/>
  <w15:chartTrackingRefBased/>
  <w15:docId w15:val="{8A8D9C2A-3EE4-43ED-B9F2-DF3472C2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40"/>
    <w:rPr>
      <w:rFonts w:eastAsiaTheme="majorEastAsia" w:cstheme="majorBidi"/>
      <w:color w:val="272727" w:themeColor="text1" w:themeTint="D8"/>
    </w:rPr>
  </w:style>
  <w:style w:type="paragraph" w:styleId="Title">
    <w:name w:val="Title"/>
    <w:basedOn w:val="Normal"/>
    <w:next w:val="Normal"/>
    <w:link w:val="TitleChar"/>
    <w:uiPriority w:val="10"/>
    <w:qFormat/>
    <w:rsid w:val="0097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40"/>
    <w:pPr>
      <w:spacing w:before="160"/>
      <w:jc w:val="center"/>
    </w:pPr>
    <w:rPr>
      <w:i/>
      <w:iCs/>
      <w:color w:val="404040" w:themeColor="text1" w:themeTint="BF"/>
    </w:rPr>
  </w:style>
  <w:style w:type="character" w:customStyle="1" w:styleId="QuoteChar">
    <w:name w:val="Quote Char"/>
    <w:basedOn w:val="DefaultParagraphFont"/>
    <w:link w:val="Quote"/>
    <w:uiPriority w:val="29"/>
    <w:rsid w:val="00973540"/>
    <w:rPr>
      <w:i/>
      <w:iCs/>
      <w:color w:val="404040" w:themeColor="text1" w:themeTint="BF"/>
    </w:rPr>
  </w:style>
  <w:style w:type="paragraph" w:styleId="ListParagraph">
    <w:name w:val="List Paragraph"/>
    <w:basedOn w:val="Normal"/>
    <w:uiPriority w:val="34"/>
    <w:qFormat/>
    <w:rsid w:val="00973540"/>
    <w:pPr>
      <w:ind w:left="720"/>
      <w:contextualSpacing/>
    </w:pPr>
  </w:style>
  <w:style w:type="character" w:styleId="IntenseEmphasis">
    <w:name w:val="Intense Emphasis"/>
    <w:basedOn w:val="DefaultParagraphFont"/>
    <w:uiPriority w:val="21"/>
    <w:qFormat/>
    <w:rsid w:val="00973540"/>
    <w:rPr>
      <w:i/>
      <w:iCs/>
      <w:color w:val="0F4761" w:themeColor="accent1" w:themeShade="BF"/>
    </w:rPr>
  </w:style>
  <w:style w:type="paragraph" w:styleId="IntenseQuote">
    <w:name w:val="Intense Quote"/>
    <w:basedOn w:val="Normal"/>
    <w:next w:val="Normal"/>
    <w:link w:val="IntenseQuoteChar"/>
    <w:uiPriority w:val="30"/>
    <w:qFormat/>
    <w:rsid w:val="0097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40"/>
    <w:rPr>
      <w:i/>
      <w:iCs/>
      <w:color w:val="0F4761" w:themeColor="accent1" w:themeShade="BF"/>
    </w:rPr>
  </w:style>
  <w:style w:type="character" w:styleId="IntenseReference">
    <w:name w:val="Intense Reference"/>
    <w:basedOn w:val="DefaultParagraphFont"/>
    <w:uiPriority w:val="32"/>
    <w:qFormat/>
    <w:rsid w:val="00973540"/>
    <w:rPr>
      <w:b/>
      <w:bCs/>
      <w:smallCaps/>
      <w:color w:val="0F4761" w:themeColor="accent1" w:themeShade="BF"/>
      <w:spacing w:val="5"/>
    </w:rPr>
  </w:style>
  <w:style w:type="paragraph" w:styleId="NoSpacing">
    <w:name w:val="No Spacing"/>
    <w:link w:val="NoSpacingChar"/>
    <w:uiPriority w:val="1"/>
    <w:qFormat/>
    <w:rsid w:val="00973540"/>
    <w:pPr>
      <w:spacing w:after="0" w:line="240" w:lineRule="auto"/>
    </w:pPr>
  </w:style>
  <w:style w:type="character" w:customStyle="1" w:styleId="NoSpacingChar">
    <w:name w:val="No Spacing Char"/>
    <w:basedOn w:val="DefaultParagraphFont"/>
    <w:link w:val="NoSpacing"/>
    <w:uiPriority w:val="1"/>
    <w:rsid w:val="00DF0689"/>
  </w:style>
  <w:style w:type="paragraph" w:styleId="Header">
    <w:name w:val="header"/>
    <w:basedOn w:val="Normal"/>
    <w:link w:val="HeaderChar"/>
    <w:uiPriority w:val="99"/>
    <w:unhideWhenUsed/>
    <w:rsid w:val="00DF0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689"/>
  </w:style>
  <w:style w:type="paragraph" w:styleId="Footer">
    <w:name w:val="footer"/>
    <w:basedOn w:val="Normal"/>
    <w:link w:val="FooterChar"/>
    <w:uiPriority w:val="99"/>
    <w:unhideWhenUsed/>
    <w:rsid w:val="00DF0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689"/>
  </w:style>
  <w:style w:type="table" w:styleId="TableGrid">
    <w:name w:val="Table Grid"/>
    <w:basedOn w:val="TableNormal"/>
    <w:uiPriority w:val="39"/>
    <w:rsid w:val="004C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0D5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50D5C"/>
    <w:pPr>
      <w:spacing w:after="100"/>
    </w:pPr>
  </w:style>
  <w:style w:type="character" w:styleId="Hyperlink">
    <w:name w:val="Hyperlink"/>
    <w:basedOn w:val="DefaultParagraphFont"/>
    <w:uiPriority w:val="99"/>
    <w:unhideWhenUsed/>
    <w:rsid w:val="00250D5C"/>
    <w:rPr>
      <w:color w:val="467886" w:themeColor="hyperlink"/>
      <w:u w:val="single"/>
    </w:rPr>
  </w:style>
  <w:style w:type="paragraph" w:styleId="NormalWeb">
    <w:name w:val="Normal (Web)"/>
    <w:basedOn w:val="Normal"/>
    <w:uiPriority w:val="99"/>
    <w:semiHidden/>
    <w:unhideWhenUsed/>
    <w:rsid w:val="006B7A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B7A12"/>
    <w:rPr>
      <w:color w:val="605E5C"/>
      <w:shd w:val="clear" w:color="auto" w:fill="E1DFDD"/>
    </w:rPr>
  </w:style>
  <w:style w:type="paragraph" w:styleId="ListBullet">
    <w:name w:val="List Bullet"/>
    <w:basedOn w:val="Normal"/>
    <w:uiPriority w:val="99"/>
    <w:semiHidden/>
    <w:unhideWhenUsed/>
    <w:rsid w:val="007D6CB9"/>
    <w:pPr>
      <w:numPr>
        <w:numId w:val="12"/>
      </w:numPr>
      <w:tabs>
        <w:tab w:val="clear" w:pos="360"/>
      </w:tabs>
      <w:spacing w:line="256" w:lineRule="auto"/>
      <w:ind w:left="0" w:firstLine="0"/>
      <w:contextualSpacing/>
    </w:pPr>
    <w:rPr>
      <w:rFonts w:eastAsiaTheme="minorEastAsia"/>
      <w:kern w:val="0"/>
      <w:sz w:val="22"/>
      <w:szCs w:val="22"/>
      <w14:ligatures w14:val="none"/>
    </w:rPr>
  </w:style>
  <w:style w:type="character" w:styleId="Strong">
    <w:name w:val="Strong"/>
    <w:basedOn w:val="DefaultParagraphFont"/>
    <w:uiPriority w:val="22"/>
    <w:qFormat/>
    <w:rsid w:val="00620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855305-F559-4966-BDEA-54247B1C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INCLUSION AND DIVERSITY POLICY</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AND DIVERSITY POLICY</dc:title>
  <dc:subject>INCLUSION AND DIVERSITY POLICY</dc:subject>
  <dc:creator>Simon Robson-Greenaway</dc:creator>
  <cp:keywords/>
  <dc:description/>
  <cp:lastModifiedBy>Simon Robson-Greenaway</cp:lastModifiedBy>
  <cp:revision>33</cp:revision>
  <dcterms:created xsi:type="dcterms:W3CDTF">2025-09-27T15:16:00Z</dcterms:created>
  <dcterms:modified xsi:type="dcterms:W3CDTF">2025-09-27T17:33:00Z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Simon Robson-Greenaway</vt:lpwstr>
  </property>
  <property fmtid="{D5CDD505-2E9C-101B-9397-08002B2CF9AE}" pid="3" name="docNumber">
    <vt:lpwstr>CPTA-POL-009</vt:lpwstr>
  </property>
  <property fmtid="{D5CDD505-2E9C-101B-9397-08002B2CF9AE}" pid="4" name="docVersion">
    <vt:lpwstr>1.0</vt:lpwstr>
  </property>
  <property fmtid="{D5CDD505-2E9C-101B-9397-08002B2CF9AE}" pid="5" name="docStatus">
    <vt:lpwstr>DRAFT</vt:lpwstr>
  </property>
  <property fmtid="{D5CDD505-2E9C-101B-9397-08002B2CF9AE}" pid="6" name="docSource">
    <vt:lpwstr>Churchfields PTA Committee</vt:lpwstr>
  </property>
  <property fmtid="{D5CDD505-2E9C-101B-9397-08002B2CF9AE}" pid="7" name="docDate">
    <vt:lpwstr>29/09/2025</vt:lpwstr>
  </property>
  <property fmtid="{D5CDD505-2E9C-101B-9397-08002B2CF9AE}" pid="8" name="docSensitivity">
    <vt:lpwstr>FOR INTERNAL AND EXTERNAL USE</vt:lpwstr>
  </property>
</Properties>
</file>